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17179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49DB36E0" w14:textId="103CC27F" w:rsidR="00A35B5F" w:rsidRPr="00723A1A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Title: </w:t>
      </w:r>
      <w:r w:rsidR="00993327">
        <w:rPr>
          <w:rFonts w:ascii="Franklin Gothic Book" w:eastAsia="Times New Roman" w:hAnsi="Franklin Gothic Book" w:cs="Times New Roman"/>
          <w:sz w:val="24"/>
          <w:szCs w:val="24"/>
        </w:rPr>
        <w:t xml:space="preserve">Organization Approval – </w:t>
      </w:r>
      <w:r w:rsidR="008A3BCB">
        <w:rPr>
          <w:rFonts w:ascii="Franklin Gothic Book" w:eastAsia="Times New Roman" w:hAnsi="Franklin Gothic Book" w:cs="Times New Roman"/>
          <w:sz w:val="24"/>
          <w:szCs w:val="24"/>
        </w:rPr>
        <w:t>Women’s Lacrosse Club</w:t>
      </w:r>
    </w:p>
    <w:p w14:paraId="79D51C64" w14:textId="77777777" w:rsidR="00A35B5F" w:rsidRDefault="00A35B5F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7FAF338B" w14:textId="2CE44D8A" w:rsidR="00A510CE" w:rsidRP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8A3BCB">
        <w:rPr>
          <w:rFonts w:ascii="Franklin Gothic Book" w:eastAsia="Times New Roman" w:hAnsi="Franklin Gothic Book" w:cs="Times New Roman"/>
          <w:sz w:val="24"/>
          <w:szCs w:val="24"/>
        </w:rPr>
        <w:t>Women’s Lacrosse</w:t>
      </w:r>
      <w:r w:rsidR="007D1C23">
        <w:rPr>
          <w:rFonts w:ascii="Franklin Gothic Book" w:eastAsia="Times New Roman" w:hAnsi="Franklin Gothic Book" w:cs="Times New Roman"/>
          <w:sz w:val="24"/>
          <w:szCs w:val="24"/>
        </w:rPr>
        <w:t xml:space="preserve"> Club</w:t>
      </w:r>
      <w:r w:rsidR="00B27B47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993327">
        <w:rPr>
          <w:rFonts w:ascii="Franklin Gothic Book" w:eastAsia="Times New Roman" w:hAnsi="Franklin Gothic Book" w:cs="Times New Roman"/>
          <w:sz w:val="24"/>
          <w:szCs w:val="24"/>
        </w:rPr>
        <w:t>has petitioned to the Stout Student Association Organizational Affairs Committee to become a Recognized Student Organization;</w:t>
      </w:r>
    </w:p>
    <w:p w14:paraId="7F594837" w14:textId="77777777" w:rsidR="00A510CE" w:rsidRDefault="00A510CE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i/>
          <w:sz w:val="24"/>
          <w:szCs w:val="24"/>
        </w:rPr>
      </w:pPr>
    </w:p>
    <w:p w14:paraId="1F345567" w14:textId="21BA8C5F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DD01B5">
        <w:rPr>
          <w:rFonts w:ascii="Franklin Gothic Book" w:eastAsia="Times New Roman" w:hAnsi="Franklin Gothic Book" w:cs="Times New Roman"/>
          <w:b/>
          <w:i/>
          <w:sz w:val="24"/>
          <w:szCs w:val="24"/>
        </w:rPr>
        <w:t>Whereas</w:t>
      </w:r>
      <w:r w:rsidRPr="0054554C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, </w:t>
      </w:r>
      <w:r w:rsidR="008A3BCB">
        <w:rPr>
          <w:rFonts w:ascii="Franklin Gothic Book" w:eastAsia="Times New Roman" w:hAnsi="Franklin Gothic Book" w:cs="Times New Roman"/>
          <w:sz w:val="24"/>
          <w:szCs w:val="24"/>
        </w:rPr>
        <w:t xml:space="preserve">Women’s Lacrosse Club </w:t>
      </w:r>
      <w:r w:rsidR="00993327">
        <w:rPr>
          <w:rFonts w:ascii="Franklin Gothic Book" w:eastAsia="Times New Roman" w:hAnsi="Franklin Gothic Book" w:cs="Times New Roman"/>
          <w:sz w:val="24"/>
          <w:szCs w:val="24"/>
        </w:rPr>
        <w:t>has completed all necessary tasks to become a Recognized Student Organization;</w:t>
      </w:r>
    </w:p>
    <w:p w14:paraId="35BD07CA" w14:textId="77777777" w:rsidR="00723A1A" w:rsidRDefault="00723A1A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BA8FB02" w14:textId="0175DEA6" w:rsidR="00AD31B8" w:rsidRPr="00723A1A" w:rsidRDefault="00723A1A" w:rsidP="00AD31B8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>Whereas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993327" w:rsidRPr="00930988">
        <w:rPr>
          <w:rFonts w:ascii="Franklin Gothic Book" w:eastAsia="Times New Roman" w:hAnsi="Franklin Gothic Book" w:cs="Times New Roman"/>
          <w:iCs/>
          <w:sz w:val="24"/>
          <w:szCs w:val="24"/>
        </w:rPr>
        <w:t xml:space="preserve">the purpose of </w:t>
      </w:r>
      <w:r w:rsidR="00920475">
        <w:rPr>
          <w:rFonts w:ascii="Franklin Gothic Book" w:eastAsia="Times New Roman" w:hAnsi="Franklin Gothic Book" w:cs="Times New Roman"/>
          <w:sz w:val="24"/>
          <w:szCs w:val="24"/>
        </w:rPr>
        <w:t xml:space="preserve">Women’s Lacrosse </w:t>
      </w:r>
      <w:r w:rsidR="007D1C23">
        <w:rPr>
          <w:rFonts w:ascii="Franklin Gothic Book" w:eastAsia="Times New Roman" w:hAnsi="Franklin Gothic Book" w:cs="Times New Roman"/>
          <w:sz w:val="24"/>
          <w:szCs w:val="24"/>
        </w:rPr>
        <w:t xml:space="preserve">Club </w:t>
      </w:r>
      <w:r w:rsidR="00DC24D9">
        <w:rPr>
          <w:rFonts w:ascii="Franklin Gothic Book" w:eastAsia="Times New Roman" w:hAnsi="Franklin Gothic Book" w:cs="Times New Roman"/>
          <w:sz w:val="24"/>
          <w:szCs w:val="24"/>
        </w:rPr>
        <w:t>“</w:t>
      </w:r>
      <w:r w:rsidR="00842EC2">
        <w:rPr>
          <w:rFonts w:ascii="Franklin Gothic Book" w:eastAsia="Times New Roman" w:hAnsi="Franklin Gothic Book" w:cs="Times New Roman"/>
          <w:sz w:val="24"/>
          <w:szCs w:val="24"/>
        </w:rPr>
        <w:t>Provide a successful alternative to varsity sports. Besides being a athletic club, the Women’s Lacrosse Club provides excellent opportunity to meet people and make lifelong friendships.</w:t>
      </w:r>
      <w:r w:rsidR="0030239E">
        <w:rPr>
          <w:rFonts w:ascii="Franklin Gothic Book" w:eastAsia="Times New Roman" w:hAnsi="Franklin Gothic Book" w:cs="Times New Roman"/>
          <w:sz w:val="24"/>
          <w:szCs w:val="24"/>
        </w:rPr>
        <w:t>”</w:t>
      </w:r>
      <w:r w:rsidR="00842EC2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5075B197" w14:textId="39DAE453" w:rsidR="00993327" w:rsidRDefault="00993327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D76045E" w14:textId="1142B4EE" w:rsidR="00993327" w:rsidRPr="00993327" w:rsidRDefault="00993327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  <w:r w:rsidRPr="00993327">
        <w:rPr>
          <w:rFonts w:ascii="Franklin Gothic Book" w:eastAsia="Times New Roman" w:hAnsi="Franklin Gothic Book" w:cs="Times New Roman"/>
          <w:b/>
          <w:bCs/>
          <w:sz w:val="24"/>
          <w:szCs w:val="24"/>
        </w:rPr>
        <w:t>Whereas,</w:t>
      </w:r>
      <w:r>
        <w:rPr>
          <w:rFonts w:ascii="Franklin Gothic Book" w:eastAsia="Times New Roman" w:hAnsi="Franklin Gothic Book" w:cs="Times New Roman"/>
          <w:b/>
          <w:bCs/>
          <w:sz w:val="24"/>
          <w:szCs w:val="24"/>
        </w:rPr>
        <w:t xml:space="preserve"> </w:t>
      </w:r>
      <w:r w:rsidR="00C717D9">
        <w:rPr>
          <w:rFonts w:ascii="Franklin Gothic Book" w:eastAsia="Times New Roman" w:hAnsi="Franklin Gothic Book" w:cs="Times New Roman"/>
          <w:sz w:val="24"/>
          <w:szCs w:val="24"/>
        </w:rPr>
        <w:t xml:space="preserve">Women’s Lacrosse Club </w:t>
      </w:r>
      <w:r w:rsidR="00D40BD1">
        <w:rPr>
          <w:rFonts w:ascii="Franklin Gothic Book" w:eastAsia="Times New Roman" w:hAnsi="Franklin Gothic Book" w:cs="Times New Roman"/>
          <w:sz w:val="24"/>
          <w:szCs w:val="24"/>
        </w:rPr>
        <w:t>will</w:t>
      </w:r>
      <w:r w:rsidR="00C55EBE">
        <w:rPr>
          <w:rFonts w:ascii="Franklin Gothic Book" w:eastAsia="Times New Roman" w:hAnsi="Franklin Gothic Book" w:cs="Times New Roman"/>
          <w:sz w:val="24"/>
          <w:szCs w:val="24"/>
        </w:rPr>
        <w:t xml:space="preserve"> provide the Students</w:t>
      </w:r>
      <w:r w:rsidR="00C717D9">
        <w:rPr>
          <w:rFonts w:ascii="Franklin Gothic Book" w:eastAsia="Times New Roman" w:hAnsi="Franklin Gothic Book" w:cs="Times New Roman"/>
          <w:sz w:val="24"/>
          <w:szCs w:val="24"/>
        </w:rPr>
        <w:t xml:space="preserve"> a great environment to play Lacrosse without having to </w:t>
      </w:r>
      <w:r w:rsidR="00E2766A">
        <w:rPr>
          <w:rFonts w:ascii="Franklin Gothic Book" w:eastAsia="Times New Roman" w:hAnsi="Franklin Gothic Book" w:cs="Times New Roman"/>
          <w:sz w:val="24"/>
          <w:szCs w:val="24"/>
        </w:rPr>
        <w:t>participate in varsity sports</w:t>
      </w:r>
      <w:r w:rsidR="006808CE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C55EBE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2B28819E" w14:textId="77777777" w:rsidR="00C21BCB" w:rsidRDefault="00C21BCB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015ED8" w14:textId="001F8C63" w:rsidR="00C21BCB" w:rsidRDefault="0062530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>Be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it</w:t>
      </w:r>
      <w:r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therefore</w:t>
      </w:r>
      <w:r w:rsidR="00C21BCB">
        <w:rPr>
          <w:rFonts w:ascii="Franklin Gothic Book" w:eastAsia="Times New Roman" w:hAnsi="Franklin Gothic Book" w:cs="Times New Roman"/>
          <w:b/>
          <w:i/>
          <w:sz w:val="24"/>
          <w:szCs w:val="24"/>
        </w:rPr>
        <w:t xml:space="preserve"> resolved,</w:t>
      </w:r>
      <w:r w:rsidR="00C21BCB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we, the U.S.S. of the S.S.A. </w:t>
      </w:r>
      <w:r w:rsidR="00E2766A">
        <w:rPr>
          <w:rFonts w:ascii="Franklin Gothic Book" w:eastAsia="Times New Roman" w:hAnsi="Franklin Gothic Book" w:cs="Times New Roman"/>
          <w:sz w:val="24"/>
          <w:szCs w:val="24"/>
        </w:rPr>
        <w:t xml:space="preserve">Women’s Lacrosse Club </w:t>
      </w:r>
      <w:r w:rsidR="003917E7">
        <w:rPr>
          <w:rFonts w:ascii="Franklin Gothic Book" w:eastAsia="Times New Roman" w:hAnsi="Franklin Gothic Book" w:cs="Times New Roman"/>
          <w:sz w:val="24"/>
          <w:szCs w:val="24"/>
        </w:rPr>
        <w:t>as a Recognized Student Organization for the remainder of the 2019-2020 academic year.</w:t>
      </w:r>
      <w:r w:rsidR="00C55EBE">
        <w:rPr>
          <w:rFonts w:ascii="Franklin Gothic Book" w:eastAsia="Times New Roman" w:hAnsi="Franklin Gothic Book" w:cs="Times New Roman"/>
          <w:sz w:val="24"/>
          <w:szCs w:val="24"/>
        </w:rPr>
        <w:t>;</w:t>
      </w:r>
    </w:p>
    <w:p w14:paraId="6BA05324" w14:textId="77777777" w:rsidR="00C21BCB" w:rsidRDefault="00C21BCB" w:rsidP="000324BA">
      <w:pPr>
        <w:spacing w:after="0" w:line="240" w:lineRule="auto"/>
        <w:jc w:val="right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0A281A5" w14:textId="4677B3BA" w:rsidR="00A510CE" w:rsidRDefault="00A510CE" w:rsidP="00A510CE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11B44B37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4CB632EE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CCA5E9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3A05A021" w14:textId="77777777" w:rsidR="00520335" w:rsidRDefault="00520335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</w:p>
    <w:p w14:paraId="04DCEC95" w14:textId="77777777" w:rsidR="0054554C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A6CB465" w14:textId="77777777" w:rsidR="00EA63A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Date acted upon: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Month Day, Year</w:t>
      </w:r>
    </w:p>
    <w:p w14:paraId="27515D3C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777298C4" w14:textId="77777777" w:rsidR="0054554C" w:rsidRPr="00723A1A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Action:</w:t>
      </w:r>
      <w:r w:rsidR="00723A1A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>Passed, Denied, Postponed, Etc.</w:t>
      </w:r>
    </w:p>
    <w:p w14:paraId="025B8C78" w14:textId="77777777" w:rsidR="0054554C" w:rsidRPr="00CA25B3" w:rsidRDefault="0054554C" w:rsidP="00D10BDF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0D28956A" w14:textId="77777777" w:rsidR="004E7161" w:rsidRPr="00723A1A" w:rsidRDefault="00520335" w:rsidP="004E7161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Vote: </w:t>
      </w:r>
      <w:r w:rsidR="004E7161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0D42EC" w:rsidRPr="00CA25B3">
        <w:rPr>
          <w:rFonts w:ascii="Franklin Gothic Book" w:eastAsia="Times New Roman" w:hAnsi="Franklin Gothic Book" w:cs="Times New Roman"/>
          <w:b/>
          <w:sz w:val="24"/>
          <w:szCs w:val="24"/>
        </w:rPr>
        <w:t>____ - ____ - ____</w:t>
      </w:r>
      <w:r w:rsidR="00723A1A">
        <w:rPr>
          <w:rFonts w:ascii="Franklin Gothic Book" w:eastAsia="Times New Roman" w:hAnsi="Franklin Gothic Book" w:cs="Times New Roman"/>
          <w:sz w:val="24"/>
          <w:szCs w:val="24"/>
        </w:rPr>
        <w:t xml:space="preserve"> (Yays-Nays-Abstentions)</w:t>
      </w:r>
    </w:p>
    <w:p w14:paraId="68F8B15D" w14:textId="77777777" w:rsidR="004E7161" w:rsidRPr="00CA25B3" w:rsidRDefault="004E7161" w:rsidP="004E7161">
      <w:pPr>
        <w:spacing w:after="0" w:line="240" w:lineRule="auto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27B933EA" w14:textId="77777777" w:rsidR="0086649D" w:rsidRPr="00CA25B3" w:rsidRDefault="0086649D" w:rsidP="0086649D">
      <w:pPr>
        <w:spacing w:after="0" w:line="360" w:lineRule="auto"/>
        <w:rPr>
          <w:rFonts w:ascii="Franklin Gothic Book" w:eastAsia="Times New Roman" w:hAnsi="Franklin Gothic Book" w:cs="Times New Roman"/>
          <w:b/>
          <w:bCs/>
          <w:sz w:val="24"/>
          <w:szCs w:val="24"/>
        </w:rPr>
      </w:pPr>
    </w:p>
    <w:p w14:paraId="07095B39" w14:textId="77777777" w:rsidR="00520335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0CFD4A90" w14:textId="77777777" w:rsidR="00520335" w:rsidRPr="00CA25B3" w:rsidRDefault="00520335" w:rsidP="00D10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</w:p>
    <w:p w14:paraId="6C223A45" w14:textId="77777777" w:rsidR="00DD01B5" w:rsidRDefault="00670C2C" w:rsidP="00DD01B5">
      <w:pPr>
        <w:spacing w:after="0" w:line="240" w:lineRule="auto"/>
        <w:rPr>
          <w:rFonts w:ascii="Arial Rounded MT Bold" w:eastAsia="Times New Roman" w:hAnsi="Arial Rounded MT Bold" w:cs="Times New Roman"/>
          <w:b/>
          <w:sz w:val="24"/>
          <w:szCs w:val="24"/>
        </w:rPr>
        <w:sectPr w:rsidR="00DD01B5" w:rsidSect="00DF3FA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395" w:right="1440" w:bottom="1440" w:left="1440" w:header="720" w:footer="720" w:gutter="0"/>
          <w:cols w:space="720"/>
          <w:docGrid w:linePitch="360"/>
        </w:sectPr>
      </w:pPr>
      <w:r>
        <w:rPr>
          <w:rFonts w:ascii="Arial" w:eastAsia="Times New Roman" w:hAnsi="Arial" w:cs="Times New Roman"/>
          <w:b/>
          <w:sz w:val="24"/>
          <w:szCs w:val="24"/>
        </w:rPr>
        <w:t xml:space="preserve">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  <w:r>
        <w:rPr>
          <w:rFonts w:ascii="Arial" w:eastAsia="Times New Roman" w:hAnsi="Arial" w:cs="Times New Roman"/>
          <w:b/>
          <w:sz w:val="24"/>
          <w:szCs w:val="24"/>
        </w:rPr>
        <w:tab/>
      </w:r>
      <w:r>
        <w:rPr>
          <w:rFonts w:ascii="Arial" w:eastAsia="Times New Roman" w:hAnsi="Arial" w:cs="Times New Roman"/>
          <w:b/>
          <w:sz w:val="24"/>
          <w:szCs w:val="24"/>
        </w:rPr>
        <w:tab/>
        <w:t xml:space="preserve">    </w:t>
      </w:r>
      <w:r>
        <w:rPr>
          <w:rFonts w:ascii="Arial" w:eastAsia="Times New Roman" w:hAnsi="Arial" w:cs="Times New Roman"/>
          <w:b/>
          <w:sz w:val="24"/>
          <w:szCs w:val="24"/>
        </w:rPr>
        <w:tab/>
        <w:t>______________________</w:t>
      </w:r>
    </w:p>
    <w:p w14:paraId="78225F9A" w14:textId="7A6E9479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Deon Canon</w:t>
      </w:r>
    </w:p>
    <w:p w14:paraId="59BA7E92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President</w:t>
      </w:r>
    </w:p>
    <w:p w14:paraId="629688F8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44117B71" w14:textId="21B81AE3" w:rsid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br w:type="column"/>
      </w:r>
      <w:r w:rsidR="00670C2C"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FC65C0">
        <w:rPr>
          <w:rFonts w:ascii="Franklin Gothic Book" w:eastAsia="Times New Roman" w:hAnsi="Franklin Gothic Book" w:cs="Times New Roman"/>
          <w:b/>
          <w:sz w:val="24"/>
          <w:szCs w:val="24"/>
        </w:rPr>
        <w:t>Christopher Johnson</w:t>
      </w:r>
    </w:p>
    <w:p w14:paraId="6DB986B9" w14:textId="77777777" w:rsidR="00DD01B5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Vice-President</w:t>
      </w:r>
    </w:p>
    <w:p w14:paraId="01725DE6" w14:textId="77777777" w:rsidR="00670C2C" w:rsidRDefault="00670C2C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  <w:sectPr w:rsidR="00670C2C" w:rsidSect="00DD01B5">
          <w:type w:val="continuous"/>
          <w:pgSz w:w="12240" w:h="15840"/>
          <w:pgMar w:top="1395" w:right="1440" w:bottom="1440" w:left="1440" w:header="720" w:footer="720" w:gutter="0"/>
          <w:cols w:num="2" w:space="720"/>
          <w:docGrid w:linePitch="360"/>
        </w:sectPr>
      </w:pPr>
      <w:r>
        <w:rPr>
          <w:rFonts w:ascii="Franklin Gothic Book" w:eastAsia="Times New Roman" w:hAnsi="Franklin Gothic Book" w:cs="Times New Roman"/>
          <w:b/>
          <w:sz w:val="24"/>
          <w:szCs w:val="24"/>
        </w:rPr>
        <w:t xml:space="preserve"> </w:t>
      </w:r>
      <w:r w:rsidR="00DD01B5">
        <w:rPr>
          <w:rFonts w:ascii="Franklin Gothic Book" w:eastAsia="Times New Roman" w:hAnsi="Franklin Gothic Book" w:cs="Times New Roman"/>
          <w:b/>
          <w:sz w:val="24"/>
          <w:szCs w:val="24"/>
        </w:rPr>
        <w:t>Stout Student Association</w:t>
      </w:r>
    </w:p>
    <w:p w14:paraId="1B88E93E" w14:textId="77777777" w:rsidR="00DD01B5" w:rsidRPr="00DD01B5" w:rsidRDefault="00DD01B5" w:rsidP="00DD01B5">
      <w:pPr>
        <w:spacing w:after="0" w:line="240" w:lineRule="auto"/>
        <w:jc w:val="center"/>
        <w:rPr>
          <w:rFonts w:ascii="Franklin Gothic Book" w:eastAsia="Times New Roman" w:hAnsi="Franklin Gothic Book" w:cs="Times New Roman"/>
          <w:b/>
          <w:sz w:val="24"/>
          <w:szCs w:val="24"/>
        </w:rPr>
      </w:pPr>
    </w:p>
    <w:p w14:paraId="6E68BB33" w14:textId="77777777" w:rsidR="00D10BDF" w:rsidRDefault="00D10BDF" w:rsidP="00D10BDF"/>
    <w:p w14:paraId="42E28A67" w14:textId="77777777" w:rsidR="00D10BDF" w:rsidRDefault="00D10BDF" w:rsidP="00D10BDF"/>
    <w:sectPr w:rsidR="00D10BDF" w:rsidSect="00DD01B5">
      <w:type w:val="continuous"/>
      <w:pgSz w:w="12240" w:h="15840"/>
      <w:pgMar w:top="1395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F698" w14:textId="77777777" w:rsidR="008572F7" w:rsidRDefault="008572F7" w:rsidP="00AF759C">
      <w:pPr>
        <w:spacing w:after="0" w:line="240" w:lineRule="auto"/>
      </w:pPr>
      <w:r>
        <w:separator/>
      </w:r>
    </w:p>
  </w:endnote>
  <w:endnote w:type="continuationSeparator" w:id="0">
    <w:p w14:paraId="44DA04D2" w14:textId="77777777" w:rsidR="008572F7" w:rsidRDefault="008572F7" w:rsidP="00AF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37C70" w14:textId="77777777" w:rsidR="008D4CB8" w:rsidRDefault="008D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C1670" w14:textId="77777777" w:rsidR="008D4CB8" w:rsidRDefault="008D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5D06F" w14:textId="77777777" w:rsidR="008D4CB8" w:rsidRDefault="008D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23FB7" w14:textId="77777777" w:rsidR="008572F7" w:rsidRDefault="008572F7" w:rsidP="00AF759C">
      <w:pPr>
        <w:spacing w:after="0" w:line="240" w:lineRule="auto"/>
      </w:pPr>
      <w:r>
        <w:separator/>
      </w:r>
    </w:p>
  </w:footnote>
  <w:footnote w:type="continuationSeparator" w:id="0">
    <w:p w14:paraId="33776E5B" w14:textId="77777777" w:rsidR="008572F7" w:rsidRDefault="008572F7" w:rsidP="00AF7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2359C" w14:textId="77777777" w:rsidR="008D4CB8" w:rsidRDefault="008D4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4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8"/>
      <w:gridCol w:w="4718"/>
    </w:tblGrid>
    <w:tr w:rsidR="00DF3FA9" w14:paraId="511D16AC" w14:textId="77777777" w:rsidTr="00CA25B3">
      <w:trPr>
        <w:trHeight w:val="1441"/>
      </w:trPr>
      <w:tc>
        <w:tcPr>
          <w:tcW w:w="4718" w:type="dxa"/>
        </w:tcPr>
        <w:p w14:paraId="5330B832" w14:textId="77777777" w:rsidR="00DF3FA9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52DEBF7" wp14:editId="7DC265C7">
                <wp:simplePos x="0" y="0"/>
                <wp:positionH relativeFrom="column">
                  <wp:posOffset>-706755</wp:posOffset>
                </wp:positionH>
                <wp:positionV relativeFrom="paragraph">
                  <wp:posOffset>-290195</wp:posOffset>
                </wp:positionV>
                <wp:extent cx="1049020" cy="1047750"/>
                <wp:effectExtent l="0" t="0" r="0" b="0"/>
                <wp:wrapNone/>
                <wp:docPr id="6" name="Picture 6" descr="C:\Users\husee0849\AppData\Local\Microsoft\Windows\INetCache\Content.Word\SSA-ReBrand_USS-SS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usee0849\AppData\Local\Microsoft\Windows\INetCache\Content.Word\SSA-ReBrand_USS-SS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Student Senate</w:t>
          </w:r>
        </w:p>
        <w:p w14:paraId="0F173913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Stout Student Association</w:t>
          </w:r>
        </w:p>
        <w:p w14:paraId="08F53864" w14:textId="77777777" w:rsidR="00A35B5F" w:rsidRPr="00A35B5F" w:rsidRDefault="00A35B5F" w:rsidP="00DF3FA9">
          <w:pPr>
            <w:pStyle w:val="Header"/>
            <w:spacing w:line="276" w:lineRule="auto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         </w:t>
          </w:r>
          <w:r>
            <w:rPr>
              <w:rFonts w:ascii="Franklin Gothic Book" w:hAnsi="Franklin Gothic Book"/>
              <w:b/>
              <w:sz w:val="20"/>
              <w:szCs w:val="20"/>
            </w:rPr>
            <w:t xml:space="preserve">  </w:t>
          </w:r>
          <w:r w:rsidRPr="00A35B5F">
            <w:rPr>
              <w:rFonts w:ascii="Franklin Gothic Book" w:hAnsi="Franklin Gothic Book"/>
              <w:b/>
              <w:sz w:val="20"/>
              <w:szCs w:val="20"/>
            </w:rPr>
            <w:t>University of Wisconsin-Stout</w:t>
          </w:r>
        </w:p>
      </w:tc>
      <w:tc>
        <w:tcPr>
          <w:tcW w:w="4718" w:type="dxa"/>
        </w:tcPr>
        <w:p w14:paraId="4281076E" w14:textId="3FD4935C" w:rsidR="00DF3FA9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University Student Senate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4936EA">
            <w:rPr>
              <w:rFonts w:ascii="Franklin Gothic Book" w:hAnsi="Franklin Gothic Book"/>
              <w:b/>
              <w:sz w:val="20"/>
              <w:szCs w:val="20"/>
              <w:vertAlign w:val="superscript"/>
            </w:rPr>
            <w:t>th</w:t>
          </w:r>
          <w:r w:rsidR="00A35B5F" w:rsidRPr="00A35B5F">
            <w:rPr>
              <w:rFonts w:ascii="Franklin Gothic Book" w:hAnsi="Franklin Gothic Book"/>
              <w:b/>
              <w:sz w:val="20"/>
              <w:szCs w:val="20"/>
            </w:rPr>
            <w:t xml:space="preserve"> Congress</w:t>
          </w:r>
        </w:p>
        <w:p w14:paraId="6B06DC27" w14:textId="4C45CCFA" w:rsidR="00A35B5F" w:rsidRPr="00A35B5F" w:rsidRDefault="00723A1A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>
            <w:rPr>
              <w:rFonts w:ascii="Franklin Gothic Book" w:hAnsi="Franklin Gothic Book"/>
              <w:b/>
              <w:sz w:val="20"/>
              <w:szCs w:val="20"/>
            </w:rPr>
            <w:t xml:space="preserve">U.S.S. </w:t>
          </w:r>
          <w:r w:rsidR="00FC65C0">
            <w:rPr>
              <w:rFonts w:ascii="Franklin Gothic Book" w:hAnsi="Franklin Gothic Book"/>
              <w:b/>
              <w:sz w:val="20"/>
              <w:szCs w:val="20"/>
            </w:rPr>
            <w:t>50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8D4CB8">
            <w:rPr>
              <w:rFonts w:ascii="Franklin Gothic Book" w:hAnsi="Franklin Gothic Book"/>
              <w:b/>
              <w:sz w:val="20"/>
              <w:szCs w:val="20"/>
            </w:rPr>
            <w:t>25</w:t>
          </w:r>
          <w:r w:rsidR="007C7626">
            <w:rPr>
              <w:rFonts w:ascii="Franklin Gothic Book" w:hAnsi="Franklin Gothic Book"/>
              <w:b/>
              <w:sz w:val="20"/>
              <w:szCs w:val="20"/>
            </w:rPr>
            <w:t>.</w:t>
          </w:r>
          <w:r w:rsidR="008D4CB8">
            <w:rPr>
              <w:rFonts w:ascii="Franklin Gothic Book" w:hAnsi="Franklin Gothic Book"/>
              <w:b/>
              <w:sz w:val="20"/>
              <w:szCs w:val="20"/>
            </w:rPr>
            <w:t>04</w:t>
          </w:r>
          <w:bookmarkStart w:id="0" w:name="_GoBack"/>
          <w:bookmarkEnd w:id="0"/>
        </w:p>
        <w:p w14:paraId="0138B22B" w14:textId="70543538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Date Introduced:</w:t>
          </w:r>
          <w:r w:rsidR="003917E7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9E596A">
            <w:rPr>
              <w:rFonts w:ascii="Franklin Gothic Book" w:hAnsi="Franklin Gothic Book"/>
              <w:bCs/>
              <w:sz w:val="20"/>
              <w:szCs w:val="20"/>
            </w:rPr>
            <w:t>April</w:t>
          </w:r>
          <w:r w:rsidR="00D67546" w:rsidRPr="00D67546">
            <w:rPr>
              <w:rFonts w:ascii="Franklin Gothic Book" w:hAnsi="Franklin Gothic Book"/>
              <w:bCs/>
              <w:sz w:val="20"/>
              <w:szCs w:val="20"/>
            </w:rPr>
            <w:t xml:space="preserve"> </w:t>
          </w:r>
          <w:r w:rsidR="009E596A">
            <w:rPr>
              <w:rFonts w:ascii="Franklin Gothic Book" w:hAnsi="Franklin Gothic Book"/>
              <w:bCs/>
              <w:sz w:val="20"/>
              <w:szCs w:val="20"/>
            </w:rPr>
            <w:t>14</w:t>
          </w:r>
          <w:r w:rsidR="007D1C23">
            <w:rPr>
              <w:rFonts w:ascii="Franklin Gothic Book" w:hAnsi="Franklin Gothic Book"/>
              <w:bCs/>
              <w:sz w:val="20"/>
              <w:szCs w:val="20"/>
            </w:rPr>
            <w:t>th</w:t>
          </w:r>
          <w:r w:rsidR="003917E7" w:rsidRPr="00D67546">
            <w:rPr>
              <w:rFonts w:ascii="Franklin Gothic Book" w:hAnsi="Franklin Gothic Book"/>
              <w:bCs/>
              <w:sz w:val="20"/>
              <w:szCs w:val="20"/>
            </w:rPr>
            <w:t>,</w:t>
          </w:r>
          <w:r w:rsidR="003917E7" w:rsidRPr="003917E7">
            <w:rPr>
              <w:rFonts w:ascii="Franklin Gothic Book" w:hAnsi="Franklin Gothic Book"/>
              <w:bCs/>
              <w:sz w:val="20"/>
              <w:szCs w:val="20"/>
            </w:rPr>
            <w:t xml:space="preserve"> 2</w:t>
          </w:r>
          <w:r w:rsidR="00BD4654">
            <w:rPr>
              <w:rFonts w:ascii="Franklin Gothic Book" w:hAnsi="Franklin Gothic Book"/>
              <w:bCs/>
              <w:sz w:val="20"/>
              <w:szCs w:val="20"/>
            </w:rPr>
            <w:t>020</w:t>
          </w:r>
        </w:p>
        <w:p w14:paraId="7717C19B" w14:textId="1BC5E80C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Moved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3917E7">
            <w:rPr>
              <w:rFonts w:ascii="Franklin Gothic Book" w:hAnsi="Franklin Gothic Book"/>
              <w:sz w:val="20"/>
              <w:szCs w:val="20"/>
            </w:rPr>
            <w:t>Director Serier</w:t>
          </w:r>
        </w:p>
        <w:p w14:paraId="656B5B08" w14:textId="36C0B80E" w:rsidR="00A35B5F" w:rsidRPr="00A35B5F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b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Seconded by:</w:t>
          </w:r>
          <w:r w:rsidR="00723A1A">
            <w:rPr>
              <w:rFonts w:ascii="Franklin Gothic Book" w:hAnsi="Franklin Gothic Book"/>
              <w:b/>
              <w:sz w:val="20"/>
              <w:szCs w:val="20"/>
            </w:rPr>
            <w:t xml:space="preserve"> </w:t>
          </w:r>
          <w:r w:rsidR="003917E7">
            <w:rPr>
              <w:rFonts w:ascii="Franklin Gothic Book" w:hAnsi="Franklin Gothic Book"/>
              <w:sz w:val="20"/>
              <w:szCs w:val="20"/>
            </w:rPr>
            <w:t>Organizational Affairs Committee</w:t>
          </w:r>
        </w:p>
        <w:p w14:paraId="629033B8" w14:textId="77777777" w:rsidR="00A35B5F" w:rsidRPr="00723A1A" w:rsidRDefault="00A35B5F" w:rsidP="00DF3FA9">
          <w:pPr>
            <w:pStyle w:val="Header"/>
            <w:spacing w:line="276" w:lineRule="auto"/>
            <w:jc w:val="right"/>
            <w:rPr>
              <w:rFonts w:ascii="Franklin Gothic Book" w:hAnsi="Franklin Gothic Book"/>
              <w:sz w:val="20"/>
              <w:szCs w:val="20"/>
            </w:rPr>
          </w:pPr>
          <w:r w:rsidRPr="00A35B5F">
            <w:rPr>
              <w:rFonts w:ascii="Franklin Gothic Book" w:hAnsi="Franklin Gothic Book"/>
              <w:b/>
              <w:sz w:val="20"/>
              <w:szCs w:val="20"/>
            </w:rPr>
            <w:t>Sponsored by:</w:t>
          </w:r>
          <w:r w:rsidR="00723A1A">
            <w:rPr>
              <w:rFonts w:ascii="Franklin Gothic Book" w:hAnsi="Franklin Gothic Book"/>
              <w:sz w:val="20"/>
              <w:szCs w:val="20"/>
            </w:rPr>
            <w:t xml:space="preserve"> None Needed</w:t>
          </w:r>
        </w:p>
      </w:tc>
    </w:tr>
  </w:tbl>
  <w:p w14:paraId="63FBB5D9" w14:textId="77777777" w:rsidR="0054554C" w:rsidRPr="00CA25B3" w:rsidRDefault="0054554C" w:rsidP="00CA25B3">
    <w:pPr>
      <w:pStyle w:val="Header"/>
      <w:pBdr>
        <w:bottom w:val="single" w:sz="4" w:space="1" w:color="auto"/>
      </w:pBdr>
      <w:rPr>
        <w:rFonts w:ascii="Franklin Gothic Book" w:hAnsi="Franklin Gothic Book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617DB" w14:textId="77777777" w:rsidR="008D4CB8" w:rsidRDefault="008D4C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DF"/>
    <w:rsid w:val="000321E9"/>
    <w:rsid w:val="000324BA"/>
    <w:rsid w:val="00063B36"/>
    <w:rsid w:val="000D42EC"/>
    <w:rsid w:val="000F5E08"/>
    <w:rsid w:val="00111D4D"/>
    <w:rsid w:val="001616A8"/>
    <w:rsid w:val="001D21AD"/>
    <w:rsid w:val="00201233"/>
    <w:rsid w:val="00230DF8"/>
    <w:rsid w:val="002F53CD"/>
    <w:rsid w:val="0030071F"/>
    <w:rsid w:val="0030239E"/>
    <w:rsid w:val="00312494"/>
    <w:rsid w:val="00317305"/>
    <w:rsid w:val="00323939"/>
    <w:rsid w:val="003613D0"/>
    <w:rsid w:val="00371529"/>
    <w:rsid w:val="003917E7"/>
    <w:rsid w:val="003B2BAD"/>
    <w:rsid w:val="003E723E"/>
    <w:rsid w:val="004161EC"/>
    <w:rsid w:val="004936EA"/>
    <w:rsid w:val="004C73E2"/>
    <w:rsid w:val="004E7161"/>
    <w:rsid w:val="00520335"/>
    <w:rsid w:val="0052479E"/>
    <w:rsid w:val="00540C2A"/>
    <w:rsid w:val="0054554C"/>
    <w:rsid w:val="005576BE"/>
    <w:rsid w:val="00561E41"/>
    <w:rsid w:val="00564D98"/>
    <w:rsid w:val="005A0325"/>
    <w:rsid w:val="005A6351"/>
    <w:rsid w:val="005C3C1F"/>
    <w:rsid w:val="005E5C47"/>
    <w:rsid w:val="00606D25"/>
    <w:rsid w:val="00622A58"/>
    <w:rsid w:val="0062530C"/>
    <w:rsid w:val="00670C2C"/>
    <w:rsid w:val="006808CE"/>
    <w:rsid w:val="006C7762"/>
    <w:rsid w:val="006E0E5B"/>
    <w:rsid w:val="00714E5D"/>
    <w:rsid w:val="00717967"/>
    <w:rsid w:val="00720F6B"/>
    <w:rsid w:val="00723A1A"/>
    <w:rsid w:val="0073044C"/>
    <w:rsid w:val="00741ED4"/>
    <w:rsid w:val="007C5BBE"/>
    <w:rsid w:val="007C7626"/>
    <w:rsid w:val="007D1C23"/>
    <w:rsid w:val="007F745F"/>
    <w:rsid w:val="008025F5"/>
    <w:rsid w:val="008414A2"/>
    <w:rsid w:val="00842EC2"/>
    <w:rsid w:val="008572F7"/>
    <w:rsid w:val="00863C6C"/>
    <w:rsid w:val="0086649D"/>
    <w:rsid w:val="008A3BCB"/>
    <w:rsid w:val="008A5A00"/>
    <w:rsid w:val="008C3C25"/>
    <w:rsid w:val="008D1FEE"/>
    <w:rsid w:val="008D4CB8"/>
    <w:rsid w:val="0090308C"/>
    <w:rsid w:val="00920475"/>
    <w:rsid w:val="00930988"/>
    <w:rsid w:val="00964FD0"/>
    <w:rsid w:val="00993327"/>
    <w:rsid w:val="009A1A10"/>
    <w:rsid w:val="009E596A"/>
    <w:rsid w:val="00A35B5F"/>
    <w:rsid w:val="00A510CE"/>
    <w:rsid w:val="00AA5FFB"/>
    <w:rsid w:val="00AD31B8"/>
    <w:rsid w:val="00AF759C"/>
    <w:rsid w:val="00B27B47"/>
    <w:rsid w:val="00B32EE4"/>
    <w:rsid w:val="00B46982"/>
    <w:rsid w:val="00B5412F"/>
    <w:rsid w:val="00B57F75"/>
    <w:rsid w:val="00B75E85"/>
    <w:rsid w:val="00B75E9F"/>
    <w:rsid w:val="00BA43F3"/>
    <w:rsid w:val="00BB5976"/>
    <w:rsid w:val="00BD4654"/>
    <w:rsid w:val="00C10B95"/>
    <w:rsid w:val="00C11F30"/>
    <w:rsid w:val="00C21BCB"/>
    <w:rsid w:val="00C55EBE"/>
    <w:rsid w:val="00C565B6"/>
    <w:rsid w:val="00C56B43"/>
    <w:rsid w:val="00C717D9"/>
    <w:rsid w:val="00C74179"/>
    <w:rsid w:val="00C7557C"/>
    <w:rsid w:val="00C83EB3"/>
    <w:rsid w:val="00CA25B3"/>
    <w:rsid w:val="00CF41C0"/>
    <w:rsid w:val="00D10BDF"/>
    <w:rsid w:val="00D2503C"/>
    <w:rsid w:val="00D40BD1"/>
    <w:rsid w:val="00D55D58"/>
    <w:rsid w:val="00D67546"/>
    <w:rsid w:val="00D83069"/>
    <w:rsid w:val="00DA59EA"/>
    <w:rsid w:val="00DC24D9"/>
    <w:rsid w:val="00DD01B5"/>
    <w:rsid w:val="00DD5412"/>
    <w:rsid w:val="00DE00AE"/>
    <w:rsid w:val="00DF3FA9"/>
    <w:rsid w:val="00E15A47"/>
    <w:rsid w:val="00E2766A"/>
    <w:rsid w:val="00E67948"/>
    <w:rsid w:val="00EA63AC"/>
    <w:rsid w:val="00EB3935"/>
    <w:rsid w:val="00EE0622"/>
    <w:rsid w:val="00EF70B3"/>
    <w:rsid w:val="00F6758E"/>
    <w:rsid w:val="00FC12E6"/>
    <w:rsid w:val="00FC3D42"/>
    <w:rsid w:val="00FC65C0"/>
    <w:rsid w:val="00F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64550"/>
  <w15:docId w15:val="{B29FA548-21EA-CA41-A214-840EB6F4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DF"/>
  </w:style>
  <w:style w:type="paragraph" w:styleId="Heading1">
    <w:name w:val="heading 1"/>
    <w:basedOn w:val="Normal"/>
    <w:next w:val="Normal"/>
    <w:link w:val="Heading1Char"/>
    <w:uiPriority w:val="9"/>
    <w:qFormat/>
    <w:rsid w:val="00D10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6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9C"/>
  </w:style>
  <w:style w:type="paragraph" w:styleId="Footer">
    <w:name w:val="footer"/>
    <w:basedOn w:val="Normal"/>
    <w:link w:val="FooterChar"/>
    <w:uiPriority w:val="99"/>
    <w:unhideWhenUsed/>
    <w:rsid w:val="00AF7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9C"/>
  </w:style>
  <w:style w:type="table" w:styleId="TableGrid">
    <w:name w:val="Table Grid"/>
    <w:basedOn w:val="TableNormal"/>
    <w:uiPriority w:val="59"/>
    <w:rsid w:val="00DF3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A43F3"/>
    <w:pPr>
      <w:widowControl w:val="0"/>
      <w:spacing w:after="0" w:line="240" w:lineRule="auto"/>
    </w:pPr>
    <w:rPr>
      <w:rFonts w:ascii="Calibri" w:eastAsia="Calibri" w:hAnsi="Calibri" w:cs="Calibri"/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BA43F3"/>
    <w:rPr>
      <w:rFonts w:ascii="Calibri" w:eastAsia="Calibri" w:hAnsi="Calibri" w:cs="Calibr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0FCF-EBAD-455F-9885-A59482EA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 - Stout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Serier, Alexander</cp:lastModifiedBy>
  <cp:revision>37</cp:revision>
  <cp:lastPrinted>2015-09-15T23:38:00Z</cp:lastPrinted>
  <dcterms:created xsi:type="dcterms:W3CDTF">2020-02-12T17:51:00Z</dcterms:created>
  <dcterms:modified xsi:type="dcterms:W3CDTF">2020-04-13T22:59:00Z</dcterms:modified>
</cp:coreProperties>
</file>