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17179" w14:textId="77777777" w:rsidR="00A35B5F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49DB36E0" w14:textId="38D67832" w:rsidR="00A35B5F" w:rsidRPr="00723A1A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Title: </w:t>
      </w:r>
      <w:proofErr w:type="spellStart"/>
      <w:r w:rsidR="006032A0">
        <w:rPr>
          <w:rFonts w:ascii="Franklin Gothic Book" w:eastAsia="Times New Roman" w:hAnsi="Franklin Gothic Book" w:cs="Times New Roman"/>
          <w:sz w:val="24"/>
          <w:szCs w:val="24"/>
        </w:rPr>
        <w:t>Terracycle</w:t>
      </w:r>
      <w:proofErr w:type="spellEnd"/>
      <w:r w:rsidR="006032A0">
        <w:rPr>
          <w:rFonts w:ascii="Franklin Gothic Book" w:eastAsia="Times New Roman" w:hAnsi="Franklin Gothic Book" w:cs="Times New Roman"/>
          <w:sz w:val="24"/>
          <w:szCs w:val="24"/>
        </w:rPr>
        <w:t xml:space="preserve"> Bins in the Memorial Student Center and the Price Commons</w:t>
      </w:r>
    </w:p>
    <w:p w14:paraId="79D51C64" w14:textId="77777777" w:rsidR="00A35B5F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i/>
          <w:sz w:val="24"/>
          <w:szCs w:val="24"/>
        </w:rPr>
      </w:pPr>
    </w:p>
    <w:p w14:paraId="06A687D1" w14:textId="7EA432C8" w:rsidR="00232999" w:rsidRDefault="00A510CE" w:rsidP="006032A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DD01B5">
        <w:rPr>
          <w:rFonts w:ascii="Franklin Gothic Book" w:eastAsia="Times New Roman" w:hAnsi="Franklin Gothic Book" w:cs="Times New Roman"/>
          <w:b/>
          <w:i/>
          <w:sz w:val="24"/>
          <w:szCs w:val="24"/>
        </w:rPr>
        <w:t>Whereas</w:t>
      </w:r>
      <w:r w:rsidRPr="0054554C">
        <w:rPr>
          <w:rFonts w:ascii="Franklin Gothic Book" w:eastAsia="Times New Roman" w:hAnsi="Franklin Gothic Book" w:cs="Times New Roman"/>
          <w:b/>
          <w:i/>
          <w:sz w:val="24"/>
          <w:szCs w:val="24"/>
        </w:rPr>
        <w:t>,</w:t>
      </w:r>
      <w:r w:rsidR="00232999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6032A0">
        <w:rPr>
          <w:rFonts w:ascii="Franklin Gothic Book" w:eastAsia="Times New Roman" w:hAnsi="Franklin Gothic Book" w:cs="Times New Roman"/>
          <w:sz w:val="24"/>
          <w:szCs w:val="24"/>
        </w:rPr>
        <w:t xml:space="preserve">UW-Stout prides itself on </w:t>
      </w:r>
      <w:r w:rsidR="00B70C41">
        <w:rPr>
          <w:rFonts w:ascii="Franklin Gothic Book" w:eastAsia="Times New Roman" w:hAnsi="Franklin Gothic Book" w:cs="Times New Roman"/>
          <w:sz w:val="24"/>
          <w:szCs w:val="24"/>
        </w:rPr>
        <w:t>its</w:t>
      </w:r>
      <w:r w:rsidR="006032A0">
        <w:rPr>
          <w:rFonts w:ascii="Franklin Gothic Book" w:eastAsia="Times New Roman" w:hAnsi="Franklin Gothic Book" w:cs="Times New Roman"/>
          <w:sz w:val="24"/>
          <w:szCs w:val="24"/>
        </w:rPr>
        <w:t xml:space="preserve"> ability to recycle many different types of materials for students;</w:t>
      </w:r>
    </w:p>
    <w:p w14:paraId="61991C6C" w14:textId="49E44376" w:rsidR="006032A0" w:rsidRDefault="006032A0" w:rsidP="006032A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4FCD2BE" w14:textId="5035A641" w:rsidR="006032A0" w:rsidRDefault="006032A0" w:rsidP="006032A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the next step proposed to the Sustainability Council would be to increase the amount of </w:t>
      </w:r>
      <w:r w:rsidR="00B70C41">
        <w:rPr>
          <w:rFonts w:ascii="Franklin Gothic Book" w:eastAsia="Times New Roman" w:hAnsi="Franklin Gothic Book" w:cs="Times New Roman"/>
          <w:sz w:val="24"/>
          <w:szCs w:val="24"/>
        </w:rPr>
        <w:t>recyclable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items on campus and that can be done by working with </w:t>
      </w:r>
      <w:proofErr w:type="spellStart"/>
      <w:r>
        <w:rPr>
          <w:rFonts w:ascii="Franklin Gothic Book" w:eastAsia="Times New Roman" w:hAnsi="Franklin Gothic Book" w:cs="Times New Roman"/>
          <w:sz w:val="24"/>
          <w:szCs w:val="24"/>
        </w:rPr>
        <w:t>Terracycle</w:t>
      </w:r>
      <w:proofErr w:type="spellEnd"/>
      <w:r>
        <w:rPr>
          <w:rFonts w:ascii="Franklin Gothic Book" w:eastAsia="Times New Roman" w:hAnsi="Franklin Gothic Book" w:cs="Times New Roman"/>
          <w:sz w:val="24"/>
          <w:szCs w:val="24"/>
        </w:rPr>
        <w:t>;</w:t>
      </w:r>
    </w:p>
    <w:p w14:paraId="623423E6" w14:textId="055216C9" w:rsidR="006032A0" w:rsidRDefault="006032A0" w:rsidP="006032A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940C389" w14:textId="18BC2D5A" w:rsidR="006032A0" w:rsidRDefault="006032A0" w:rsidP="006032A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Whereas, 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a project has been proposed to the Sustainability Council to purchase bins for a </w:t>
      </w:r>
      <w:proofErr w:type="spellStart"/>
      <w:r>
        <w:rPr>
          <w:rFonts w:ascii="Franklin Gothic Book" w:eastAsia="Times New Roman" w:hAnsi="Franklin Gothic Book" w:cs="Times New Roman"/>
          <w:sz w:val="24"/>
          <w:szCs w:val="24"/>
        </w:rPr>
        <w:t>Terracycle</w:t>
      </w:r>
      <w:proofErr w:type="spellEnd"/>
      <w:r>
        <w:rPr>
          <w:rFonts w:ascii="Franklin Gothic Book" w:eastAsia="Times New Roman" w:hAnsi="Franklin Gothic Book" w:cs="Times New Roman"/>
          <w:sz w:val="24"/>
          <w:szCs w:val="24"/>
        </w:rPr>
        <w:t xml:space="preserve"> program on campus located in the Memorial Student Center and the Price Commons;</w:t>
      </w:r>
    </w:p>
    <w:p w14:paraId="0624A426" w14:textId="46BA0019" w:rsidR="006032A0" w:rsidRDefault="006032A0" w:rsidP="006032A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7DD98EE5" w14:textId="1E4BD3D7" w:rsidR="006032A0" w:rsidRPr="006032A0" w:rsidRDefault="006032A0" w:rsidP="006032A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this program would offer recycling for (List of what recyclables can be placed here);</w:t>
      </w:r>
    </w:p>
    <w:p w14:paraId="09AB3A86" w14:textId="08F0D31E" w:rsidR="00232999" w:rsidRDefault="00232999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19DFCE5D" w14:textId="5E0AA144" w:rsidR="00232999" w:rsidRDefault="00232999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Whereas, </w:t>
      </w:r>
      <w:r w:rsidR="005B0711">
        <w:rPr>
          <w:rFonts w:ascii="Franklin Gothic Book" w:eastAsia="Times New Roman" w:hAnsi="Franklin Gothic Book" w:cs="Times New Roman"/>
          <w:sz w:val="24"/>
          <w:szCs w:val="24"/>
        </w:rPr>
        <w:t>re</w:t>
      </w:r>
      <w:r w:rsidR="006032A0">
        <w:rPr>
          <w:rFonts w:ascii="Franklin Gothic Book" w:eastAsia="Times New Roman" w:hAnsi="Franklin Gothic Book" w:cs="Times New Roman"/>
          <w:sz w:val="24"/>
          <w:szCs w:val="24"/>
        </w:rPr>
        <w:t>cycling wider variety of waste items aids in the University’s sustainability goals;</w:t>
      </w:r>
    </w:p>
    <w:p w14:paraId="58D99674" w14:textId="2E6DB76F" w:rsidR="006032A0" w:rsidRDefault="006032A0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222E841" w14:textId="696D4823" w:rsidR="006032A0" w:rsidRDefault="006032A0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the bins that would be purchased for this program would be through Max-R, the company used to purchase the current trash, compost, and recycling bins on campus;</w:t>
      </w:r>
    </w:p>
    <w:p w14:paraId="20755D7A" w14:textId="518FE756" w:rsidR="006032A0" w:rsidRDefault="006032A0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18AABC2A" w14:textId="21A5739C" w:rsidR="006032A0" w:rsidRDefault="006032A0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these bins are (description of the bins)</w:t>
      </w:r>
      <w:r w:rsidR="00524AA4">
        <w:rPr>
          <w:rFonts w:ascii="Franklin Gothic Book" w:eastAsia="Times New Roman" w:hAnsi="Franklin Gothic Book" w:cs="Times New Roman"/>
          <w:sz w:val="24"/>
          <w:szCs w:val="24"/>
        </w:rPr>
        <w:t xml:space="preserve"> and would cost $_______</w:t>
      </w:r>
      <w:r>
        <w:rPr>
          <w:rFonts w:ascii="Franklin Gothic Book" w:eastAsia="Times New Roman" w:hAnsi="Franklin Gothic Book" w:cs="Times New Roman"/>
          <w:sz w:val="24"/>
          <w:szCs w:val="24"/>
        </w:rPr>
        <w:t>;</w:t>
      </w:r>
    </w:p>
    <w:p w14:paraId="6350DCA5" w14:textId="302D8FE4" w:rsidR="00524AA4" w:rsidRDefault="00524AA4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EF5F185" w14:textId="5F9FE4F3" w:rsidR="00524AA4" w:rsidRPr="00524AA4" w:rsidRDefault="00524AA4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the student workers of the Sustainability Office would be in charge of the</w:t>
      </w:r>
      <w:bookmarkStart w:id="0" w:name="_GoBack"/>
      <w:bookmarkEnd w:id="0"/>
      <w:r>
        <w:rPr>
          <w:rFonts w:ascii="Franklin Gothic Book" w:eastAsia="Times New Roman" w:hAnsi="Franklin Gothic Book" w:cs="Times New Roman"/>
          <w:sz w:val="24"/>
          <w:szCs w:val="24"/>
        </w:rPr>
        <w:t xml:space="preserve"> program;</w:t>
      </w:r>
    </w:p>
    <w:p w14:paraId="69030251" w14:textId="337CBA57" w:rsidR="005B0711" w:rsidRDefault="005B0711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A452EFD" w14:textId="1BA1FBEE" w:rsidR="0054554C" w:rsidRDefault="005B0711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Whereas, </w:t>
      </w:r>
      <w:r>
        <w:rPr>
          <w:rFonts w:ascii="Franklin Gothic Book" w:eastAsia="Times New Roman" w:hAnsi="Franklin Gothic Book" w:cs="Times New Roman"/>
          <w:sz w:val="24"/>
          <w:szCs w:val="24"/>
        </w:rPr>
        <w:t>the sustainability council has discussed and passed the idea of allocating Green Fee funds for the</w:t>
      </w:r>
      <w:r w:rsidR="006032A0">
        <w:rPr>
          <w:rFonts w:ascii="Franklin Gothic Book" w:eastAsia="Times New Roman" w:hAnsi="Franklin Gothic Book" w:cs="Times New Roman"/>
          <w:sz w:val="24"/>
          <w:szCs w:val="24"/>
        </w:rPr>
        <w:t xml:space="preserve"> purchase of the </w:t>
      </w:r>
      <w:proofErr w:type="spellStart"/>
      <w:r w:rsidR="006032A0">
        <w:rPr>
          <w:rFonts w:ascii="Franklin Gothic Book" w:eastAsia="Times New Roman" w:hAnsi="Franklin Gothic Book" w:cs="Times New Roman"/>
          <w:sz w:val="24"/>
          <w:szCs w:val="24"/>
        </w:rPr>
        <w:t>Terracycle</w:t>
      </w:r>
      <w:proofErr w:type="spellEnd"/>
      <w:r w:rsidR="006032A0">
        <w:rPr>
          <w:rFonts w:ascii="Franklin Gothic Book" w:eastAsia="Times New Roman" w:hAnsi="Franklin Gothic Book" w:cs="Times New Roman"/>
          <w:sz w:val="24"/>
          <w:szCs w:val="24"/>
        </w:rPr>
        <w:t xml:space="preserve"> bins</w:t>
      </w:r>
      <w:r>
        <w:rPr>
          <w:rFonts w:ascii="Franklin Gothic Book" w:eastAsia="Times New Roman" w:hAnsi="Franklin Gothic Book" w:cs="Times New Roman"/>
          <w:sz w:val="24"/>
          <w:szCs w:val="24"/>
        </w:rPr>
        <w:t>;</w:t>
      </w:r>
    </w:p>
    <w:p w14:paraId="2B28819E" w14:textId="77777777" w:rsidR="00C21BCB" w:rsidRDefault="00C21BCB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C015ED8" w14:textId="1C47D1B3" w:rsidR="00C21BCB" w:rsidRDefault="0062530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>Be</w:t>
      </w:r>
      <w:r w:rsidR="00C21BCB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it</w:t>
      </w: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therefore</w:t>
      </w:r>
      <w:r w:rsidR="00C21BCB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resolved,</w:t>
      </w:r>
      <w:r w:rsidR="00C21BCB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we, the U.S.S. of the S.S.A. approve</w:t>
      </w:r>
      <w:r w:rsidR="005B0711">
        <w:rPr>
          <w:rFonts w:ascii="Franklin Gothic Book" w:eastAsia="Times New Roman" w:hAnsi="Franklin Gothic Book" w:cs="Times New Roman"/>
          <w:sz w:val="24"/>
          <w:szCs w:val="24"/>
        </w:rPr>
        <w:t xml:space="preserve"> the allocation of $</w:t>
      </w:r>
      <w:r w:rsidR="006032A0">
        <w:rPr>
          <w:rFonts w:ascii="Franklin Gothic Book" w:eastAsia="Times New Roman" w:hAnsi="Franklin Gothic Book" w:cs="Times New Roman"/>
          <w:sz w:val="24"/>
          <w:szCs w:val="24"/>
        </w:rPr>
        <w:t xml:space="preserve">_______ for the purchase of the </w:t>
      </w:r>
      <w:proofErr w:type="spellStart"/>
      <w:r w:rsidR="006032A0">
        <w:rPr>
          <w:rFonts w:ascii="Franklin Gothic Book" w:eastAsia="Times New Roman" w:hAnsi="Franklin Gothic Book" w:cs="Times New Roman"/>
          <w:sz w:val="24"/>
          <w:szCs w:val="24"/>
        </w:rPr>
        <w:t>Terracycle</w:t>
      </w:r>
      <w:proofErr w:type="spellEnd"/>
      <w:r w:rsidR="006032A0">
        <w:rPr>
          <w:rFonts w:ascii="Franklin Gothic Book" w:eastAsia="Times New Roman" w:hAnsi="Franklin Gothic Book" w:cs="Times New Roman"/>
          <w:sz w:val="24"/>
          <w:szCs w:val="24"/>
        </w:rPr>
        <w:t xml:space="preserve"> bins to be located in the Memorial Student Center and the Price Commons.</w:t>
      </w:r>
    </w:p>
    <w:p w14:paraId="6BA05324" w14:textId="77777777" w:rsidR="00C21BCB" w:rsidRDefault="00C21BCB" w:rsidP="000324BA">
      <w:pPr>
        <w:spacing w:after="0" w:line="240" w:lineRule="auto"/>
        <w:jc w:val="right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0A281A5" w14:textId="291ED546" w:rsidR="00A510CE" w:rsidRDefault="00A510CE" w:rsidP="00A510C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Be it </w:t>
      </w:r>
      <w:r w:rsidR="00232999">
        <w:rPr>
          <w:rFonts w:ascii="Franklin Gothic Book" w:eastAsia="Times New Roman" w:hAnsi="Franklin Gothic Book" w:cs="Times New Roman"/>
          <w:b/>
          <w:i/>
          <w:sz w:val="24"/>
          <w:szCs w:val="24"/>
        </w:rPr>
        <w:t>further</w:t>
      </w: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resolved,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this motion be distributed to </w:t>
      </w:r>
      <w:r w:rsidR="00B70C41">
        <w:rPr>
          <w:rFonts w:ascii="Franklin Gothic Book" w:eastAsia="Times New Roman" w:hAnsi="Franklin Gothic Book" w:cs="Times New Roman"/>
          <w:sz w:val="24"/>
          <w:szCs w:val="24"/>
        </w:rPr>
        <w:t xml:space="preserve">Kelsea </w:t>
      </w:r>
      <w:proofErr w:type="spellStart"/>
      <w:r w:rsidR="00B70C41">
        <w:rPr>
          <w:rFonts w:ascii="Franklin Gothic Book" w:eastAsia="Times New Roman" w:hAnsi="Franklin Gothic Book" w:cs="Times New Roman"/>
          <w:sz w:val="24"/>
          <w:szCs w:val="24"/>
        </w:rPr>
        <w:t>Goettl</w:t>
      </w:r>
      <w:proofErr w:type="spellEnd"/>
      <w:r w:rsidR="004D586F">
        <w:rPr>
          <w:rFonts w:ascii="Franklin Gothic Book" w:eastAsia="Times New Roman" w:hAnsi="Franklin Gothic Book" w:cs="Times New Roman"/>
          <w:sz w:val="24"/>
          <w:szCs w:val="24"/>
        </w:rPr>
        <w:t xml:space="preserve">, Sarah </w:t>
      </w:r>
      <w:proofErr w:type="spellStart"/>
      <w:r w:rsidR="004D586F">
        <w:rPr>
          <w:rFonts w:ascii="Franklin Gothic Book" w:eastAsia="Times New Roman" w:hAnsi="Franklin Gothic Book" w:cs="Times New Roman"/>
          <w:sz w:val="24"/>
          <w:szCs w:val="24"/>
        </w:rPr>
        <w:t>Rykal</w:t>
      </w:r>
      <w:proofErr w:type="spellEnd"/>
      <w:r w:rsidR="004D586F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r w:rsidR="00B70C41">
        <w:rPr>
          <w:rFonts w:ascii="Franklin Gothic Book" w:eastAsia="Times New Roman" w:hAnsi="Franklin Gothic Book" w:cs="Times New Roman"/>
          <w:sz w:val="24"/>
          <w:szCs w:val="24"/>
        </w:rPr>
        <w:t xml:space="preserve">Jacob Nadeau, </w:t>
      </w:r>
      <w:r w:rsidR="004D586F">
        <w:rPr>
          <w:rFonts w:ascii="Franklin Gothic Book" w:eastAsia="Times New Roman" w:hAnsi="Franklin Gothic Book" w:cs="Times New Roman"/>
          <w:sz w:val="24"/>
          <w:szCs w:val="24"/>
        </w:rPr>
        <w:t xml:space="preserve">and </w:t>
      </w:r>
      <w:proofErr w:type="spellStart"/>
      <w:r w:rsidR="004D586F">
        <w:rPr>
          <w:rFonts w:ascii="Franklin Gothic Book" w:eastAsia="Times New Roman" w:hAnsi="Franklin Gothic Book" w:cs="Times New Roman"/>
          <w:sz w:val="24"/>
          <w:szCs w:val="24"/>
        </w:rPr>
        <w:t>Dhani</w:t>
      </w:r>
      <w:proofErr w:type="spellEnd"/>
      <w:r w:rsidR="004D586F">
        <w:rPr>
          <w:rFonts w:ascii="Franklin Gothic Book" w:eastAsia="Times New Roman" w:hAnsi="Franklin Gothic Book" w:cs="Times New Roman"/>
          <w:sz w:val="24"/>
          <w:szCs w:val="24"/>
        </w:rPr>
        <w:t xml:space="preserve"> Cole.</w:t>
      </w:r>
    </w:p>
    <w:p w14:paraId="75544A44" w14:textId="77777777" w:rsidR="00C21BCB" w:rsidRDefault="00C21BCB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DB1FCC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703C31A4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049535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2810217B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DE1277B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11B44B37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CB632E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4CCA5E9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A05A021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4DCEC95" w14:textId="77777777" w:rsidR="0054554C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2A6CB465" w14:textId="77777777" w:rsidR="00EA63AC" w:rsidRPr="00723A1A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Date acted upon:</w:t>
      </w:r>
      <w:r w:rsidR="00723A1A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Month Day, Year</w:t>
      </w:r>
    </w:p>
    <w:p w14:paraId="27515D3C" w14:textId="77777777" w:rsidR="0054554C" w:rsidRPr="00CA25B3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777298C4" w14:textId="77777777" w:rsidR="0054554C" w:rsidRPr="00723A1A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Action:</w:t>
      </w:r>
      <w:r w:rsidR="00723A1A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Passed, Denied, Postponed, Etc.</w:t>
      </w:r>
    </w:p>
    <w:p w14:paraId="025B8C78" w14:textId="77777777" w:rsidR="0054554C" w:rsidRPr="00CA25B3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0D28956A" w14:textId="77777777" w:rsidR="004E7161" w:rsidRPr="00723A1A" w:rsidRDefault="00520335" w:rsidP="004E7161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Vote: </w:t>
      </w:r>
      <w:r w:rsidR="004E7161"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0D42EC"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____ - ____ - ____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 xml:space="preserve"> (</w:t>
      </w:r>
      <w:proofErr w:type="spellStart"/>
      <w:r w:rsidR="00723A1A">
        <w:rPr>
          <w:rFonts w:ascii="Franklin Gothic Book" w:eastAsia="Times New Roman" w:hAnsi="Franklin Gothic Book" w:cs="Times New Roman"/>
          <w:sz w:val="24"/>
          <w:szCs w:val="24"/>
        </w:rPr>
        <w:t>Yays</w:t>
      </w:r>
      <w:proofErr w:type="spellEnd"/>
      <w:r w:rsidR="00723A1A">
        <w:rPr>
          <w:rFonts w:ascii="Franklin Gothic Book" w:eastAsia="Times New Roman" w:hAnsi="Franklin Gothic Book" w:cs="Times New Roman"/>
          <w:sz w:val="24"/>
          <w:szCs w:val="24"/>
        </w:rPr>
        <w:t>-Nays-Abstentions)</w:t>
      </w:r>
    </w:p>
    <w:p w14:paraId="68F8B15D" w14:textId="77777777" w:rsidR="004E7161" w:rsidRPr="00CA25B3" w:rsidRDefault="004E7161" w:rsidP="004E7161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27B933EA" w14:textId="77777777" w:rsidR="0086649D" w:rsidRPr="00CA25B3" w:rsidRDefault="0086649D" w:rsidP="0086649D">
      <w:pPr>
        <w:spacing w:after="0" w:line="360" w:lineRule="auto"/>
        <w:rPr>
          <w:rFonts w:ascii="Franklin Gothic Book" w:eastAsia="Times New Roman" w:hAnsi="Franklin Gothic Book" w:cs="Times New Roman"/>
          <w:b/>
          <w:bCs/>
          <w:sz w:val="24"/>
          <w:szCs w:val="24"/>
        </w:rPr>
      </w:pPr>
    </w:p>
    <w:p w14:paraId="07095B39" w14:textId="77777777" w:rsidR="00520335" w:rsidRDefault="00520335" w:rsidP="00D10BD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0CFD4A90" w14:textId="77777777" w:rsidR="00520335" w:rsidRPr="00CA25B3" w:rsidRDefault="00520335" w:rsidP="00D10BD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6C223A45" w14:textId="77777777" w:rsidR="00DD01B5" w:rsidRDefault="00670C2C" w:rsidP="00DD01B5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</w:rPr>
        <w:sectPr w:rsidR="00DD01B5" w:rsidSect="00DF3FA9">
          <w:headerReference w:type="default" r:id="rId7"/>
          <w:pgSz w:w="12240" w:h="15840"/>
          <w:pgMar w:top="1395" w:right="1440" w:bottom="1440" w:left="1440" w:header="720" w:footer="720" w:gutter="0"/>
          <w:cols w:space="720"/>
          <w:docGrid w:linePitch="360"/>
        </w:sectPr>
      </w:pPr>
      <w:r>
        <w:rPr>
          <w:rFonts w:ascii="Arial" w:eastAsia="Times New Roman" w:hAnsi="Arial" w:cs="Times New Roman"/>
          <w:b/>
          <w:sz w:val="24"/>
          <w:szCs w:val="24"/>
        </w:rPr>
        <w:t xml:space="preserve">  </w:t>
      </w:r>
      <w:r>
        <w:rPr>
          <w:rFonts w:ascii="Arial" w:eastAsia="Times New Roman" w:hAnsi="Arial" w:cs="Times New Roman"/>
          <w:b/>
          <w:sz w:val="24"/>
          <w:szCs w:val="24"/>
        </w:rPr>
        <w:tab/>
        <w:t>______________________</w:t>
      </w:r>
      <w:r>
        <w:rPr>
          <w:rFonts w:ascii="Arial" w:eastAsia="Times New Roman" w:hAnsi="Arial" w:cs="Times New Roman"/>
          <w:b/>
          <w:sz w:val="24"/>
          <w:szCs w:val="24"/>
        </w:rPr>
        <w:tab/>
      </w:r>
      <w:r>
        <w:rPr>
          <w:rFonts w:ascii="Arial" w:eastAsia="Times New Roman" w:hAnsi="Arial" w:cs="Times New Roman"/>
          <w:b/>
          <w:sz w:val="24"/>
          <w:szCs w:val="24"/>
        </w:rPr>
        <w:tab/>
        <w:t xml:space="preserve">    </w:t>
      </w:r>
      <w:r>
        <w:rPr>
          <w:rFonts w:ascii="Arial" w:eastAsia="Times New Roman" w:hAnsi="Arial" w:cs="Times New Roman"/>
          <w:b/>
          <w:sz w:val="24"/>
          <w:szCs w:val="24"/>
        </w:rPr>
        <w:tab/>
        <w:t>______________________</w:t>
      </w:r>
    </w:p>
    <w:p w14:paraId="78225F9A" w14:textId="5F3C126A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E5113E">
        <w:rPr>
          <w:rFonts w:ascii="Franklin Gothic Book" w:eastAsia="Times New Roman" w:hAnsi="Franklin Gothic Book" w:cs="Times New Roman"/>
          <w:b/>
          <w:sz w:val="24"/>
          <w:szCs w:val="24"/>
        </w:rPr>
        <w:t>Deon Canon</w:t>
      </w:r>
    </w:p>
    <w:p w14:paraId="59BA7E92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President</w:t>
      </w:r>
    </w:p>
    <w:p w14:paraId="629688F8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Stout Student Association</w:t>
      </w:r>
    </w:p>
    <w:p w14:paraId="44117B71" w14:textId="74F2EA10" w:rsidR="00DD01B5" w:rsidRDefault="00DD01B5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br w:type="column"/>
      </w:r>
      <w:r w:rsidR="00670C2C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E5113E">
        <w:rPr>
          <w:rFonts w:ascii="Franklin Gothic Book" w:eastAsia="Times New Roman" w:hAnsi="Franklin Gothic Book" w:cs="Times New Roman"/>
          <w:b/>
          <w:sz w:val="24"/>
          <w:szCs w:val="24"/>
        </w:rPr>
        <w:t>Chris Johnson</w:t>
      </w:r>
    </w:p>
    <w:p w14:paraId="6DB986B9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Vice-President</w:t>
      </w:r>
    </w:p>
    <w:p w14:paraId="01725DE6" w14:textId="77777777" w:rsidR="00670C2C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  <w:sectPr w:rsidR="00670C2C" w:rsidSect="00DD01B5">
          <w:type w:val="continuous"/>
          <w:pgSz w:w="12240" w:h="15840"/>
          <w:pgMar w:top="1395" w:right="1440" w:bottom="1440" w:left="1440" w:header="720" w:footer="720" w:gutter="0"/>
          <w:cols w:num="2" w:space="720"/>
          <w:docGrid w:linePitch="360"/>
        </w:sect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Stout Student Association</w:t>
      </w:r>
    </w:p>
    <w:p w14:paraId="1B88E93E" w14:textId="77777777" w:rsidR="00DD01B5" w:rsidRPr="00DD01B5" w:rsidRDefault="00DD01B5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6E68BB33" w14:textId="77777777" w:rsidR="00D10BDF" w:rsidRDefault="00D10BDF" w:rsidP="00D10BDF"/>
    <w:p w14:paraId="42E28A67" w14:textId="77777777" w:rsidR="00D10BDF" w:rsidRDefault="00D10BDF" w:rsidP="00D10BDF"/>
    <w:sectPr w:rsidR="00D10BDF" w:rsidSect="00DD01B5">
      <w:type w:val="continuous"/>
      <w:pgSz w:w="12240" w:h="15840"/>
      <w:pgMar w:top="1395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FD881" w14:textId="77777777" w:rsidR="00A51EED" w:rsidRDefault="00A51EED" w:rsidP="00AF759C">
      <w:pPr>
        <w:spacing w:after="0" w:line="240" w:lineRule="auto"/>
      </w:pPr>
      <w:r>
        <w:separator/>
      </w:r>
    </w:p>
  </w:endnote>
  <w:endnote w:type="continuationSeparator" w:id="0">
    <w:p w14:paraId="20C1AC43" w14:textId="77777777" w:rsidR="00A51EED" w:rsidRDefault="00A51EED" w:rsidP="00AF7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96578" w14:textId="77777777" w:rsidR="00A51EED" w:rsidRDefault="00A51EED" w:rsidP="00AF759C">
      <w:pPr>
        <w:spacing w:after="0" w:line="240" w:lineRule="auto"/>
      </w:pPr>
      <w:r>
        <w:separator/>
      </w:r>
    </w:p>
  </w:footnote>
  <w:footnote w:type="continuationSeparator" w:id="0">
    <w:p w14:paraId="76EF8668" w14:textId="77777777" w:rsidR="00A51EED" w:rsidRDefault="00A51EED" w:rsidP="00AF7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4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8"/>
      <w:gridCol w:w="4718"/>
    </w:tblGrid>
    <w:tr w:rsidR="00DF3FA9" w14:paraId="511D16AC" w14:textId="77777777" w:rsidTr="00CA25B3">
      <w:trPr>
        <w:trHeight w:val="1441"/>
      </w:trPr>
      <w:tc>
        <w:tcPr>
          <w:tcW w:w="4718" w:type="dxa"/>
        </w:tcPr>
        <w:p w14:paraId="5330B832" w14:textId="77777777" w:rsidR="00DF3FA9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752DEBF7" wp14:editId="7DC265C7">
                <wp:simplePos x="0" y="0"/>
                <wp:positionH relativeFrom="column">
                  <wp:posOffset>-706755</wp:posOffset>
                </wp:positionH>
                <wp:positionV relativeFrom="paragraph">
                  <wp:posOffset>-290195</wp:posOffset>
                </wp:positionV>
                <wp:extent cx="1049020" cy="1047750"/>
                <wp:effectExtent l="0" t="0" r="0" b="0"/>
                <wp:wrapNone/>
                <wp:docPr id="6" name="Picture 6" descr="C:\Users\husee0849\AppData\Local\Microsoft\Windows\INetCache\Content.Word\SSA-ReBrand_USS-SSA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usee0849\AppData\Local\Microsoft\Windows\INetCache\Content.Word\SSA-ReBrand_USS-SSA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02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University Student Senate</w:t>
          </w:r>
        </w:p>
        <w:p w14:paraId="0F173913" w14:textId="77777777" w:rsidR="00A35B5F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Stout Student Association</w:t>
          </w:r>
        </w:p>
        <w:p w14:paraId="08F53864" w14:textId="77777777" w:rsidR="00A35B5F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University of Wisconsin-Stout</w:t>
          </w:r>
        </w:p>
      </w:tc>
      <w:tc>
        <w:tcPr>
          <w:tcW w:w="4718" w:type="dxa"/>
        </w:tcPr>
        <w:p w14:paraId="4281076E" w14:textId="64C8A5CB" w:rsidR="00DF3FA9" w:rsidRPr="00A35B5F" w:rsidRDefault="00723A1A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>
            <w:rPr>
              <w:rFonts w:ascii="Franklin Gothic Book" w:hAnsi="Franklin Gothic Book"/>
              <w:b/>
              <w:sz w:val="20"/>
              <w:szCs w:val="20"/>
            </w:rPr>
            <w:t xml:space="preserve">University Student Senate </w:t>
          </w:r>
          <w:r w:rsidR="00232999">
            <w:rPr>
              <w:rFonts w:ascii="Franklin Gothic Book" w:hAnsi="Franklin Gothic Book"/>
              <w:b/>
              <w:sz w:val="20"/>
              <w:szCs w:val="20"/>
            </w:rPr>
            <w:t>50</w:t>
          </w:r>
          <w:r w:rsidR="004936EA">
            <w:rPr>
              <w:rFonts w:ascii="Franklin Gothic Book" w:hAnsi="Franklin Gothic Book"/>
              <w:b/>
              <w:sz w:val="20"/>
              <w:szCs w:val="20"/>
              <w:vertAlign w:val="superscript"/>
            </w:rPr>
            <w:t>th</w:t>
          </w:r>
          <w:r w:rsidR="00A35B5F"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Congress</w:t>
          </w:r>
        </w:p>
        <w:p w14:paraId="6B06DC27" w14:textId="65B211F1" w:rsidR="00A35B5F" w:rsidRPr="00A35B5F" w:rsidRDefault="00723A1A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>
            <w:rPr>
              <w:rFonts w:ascii="Franklin Gothic Book" w:hAnsi="Franklin Gothic Book"/>
              <w:b/>
              <w:sz w:val="20"/>
              <w:szCs w:val="20"/>
            </w:rPr>
            <w:t xml:space="preserve">U.S.S. </w:t>
          </w:r>
          <w:r w:rsidR="00232999">
            <w:rPr>
              <w:rFonts w:ascii="Franklin Gothic Book" w:hAnsi="Franklin Gothic Book"/>
              <w:b/>
              <w:sz w:val="20"/>
              <w:szCs w:val="20"/>
            </w:rPr>
            <w:t>50</w:t>
          </w:r>
          <w:r w:rsidR="007C7626">
            <w:rPr>
              <w:rFonts w:ascii="Franklin Gothic Book" w:hAnsi="Franklin Gothic Book"/>
              <w:b/>
              <w:sz w:val="20"/>
              <w:szCs w:val="20"/>
            </w:rPr>
            <w:t>.XX.XX</w:t>
          </w:r>
        </w:p>
        <w:p w14:paraId="0138B22B" w14:textId="77777777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Date Introduced: </w:t>
          </w:r>
          <w:r w:rsidR="007C7626">
            <w:rPr>
              <w:rFonts w:ascii="Franklin Gothic Book" w:hAnsi="Franklin Gothic Book"/>
              <w:sz w:val="20"/>
              <w:szCs w:val="20"/>
            </w:rPr>
            <w:t>Month</w:t>
          </w:r>
          <w:r w:rsidR="00520335">
            <w:rPr>
              <w:rFonts w:ascii="Franklin Gothic Book" w:hAnsi="Franklin Gothic Book"/>
              <w:sz w:val="20"/>
              <w:szCs w:val="20"/>
            </w:rPr>
            <w:t xml:space="preserve"> </w:t>
          </w:r>
          <w:r w:rsidR="007C7626">
            <w:rPr>
              <w:rFonts w:ascii="Franklin Gothic Book" w:hAnsi="Franklin Gothic Book"/>
              <w:sz w:val="20"/>
              <w:szCs w:val="20"/>
            </w:rPr>
            <w:t>Day</w:t>
          </w:r>
          <w:r w:rsidRPr="00A35B5F">
            <w:rPr>
              <w:rFonts w:ascii="Franklin Gothic Book" w:hAnsi="Franklin Gothic Book"/>
              <w:sz w:val="20"/>
              <w:szCs w:val="20"/>
            </w:rPr>
            <w:t xml:space="preserve">, </w:t>
          </w:r>
          <w:r w:rsidR="007C7626">
            <w:rPr>
              <w:rFonts w:ascii="Franklin Gothic Book" w:hAnsi="Franklin Gothic Book"/>
              <w:sz w:val="20"/>
              <w:szCs w:val="20"/>
            </w:rPr>
            <w:t>Year</w:t>
          </w:r>
        </w:p>
        <w:p w14:paraId="7717C19B" w14:textId="1CD659FF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Moved by:</w:t>
          </w:r>
          <w:r w:rsidR="00723A1A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="00232999">
            <w:rPr>
              <w:rFonts w:ascii="Franklin Gothic Book" w:hAnsi="Franklin Gothic Book"/>
              <w:bCs/>
              <w:sz w:val="20"/>
              <w:szCs w:val="20"/>
            </w:rPr>
            <w:t>Director Jacob Nadeau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</w:p>
        <w:p w14:paraId="656B5B08" w14:textId="34936057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Seconded by:</w:t>
          </w:r>
          <w:r w:rsidR="00723A1A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</w:p>
        <w:p w14:paraId="629033B8" w14:textId="75950009" w:rsidR="00A35B5F" w:rsidRPr="00723A1A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Sponsored by:</w:t>
          </w:r>
          <w:r w:rsidR="00723A1A">
            <w:rPr>
              <w:rFonts w:ascii="Franklin Gothic Book" w:hAnsi="Franklin Gothic Book"/>
              <w:sz w:val="20"/>
              <w:szCs w:val="20"/>
            </w:rPr>
            <w:t xml:space="preserve"> </w:t>
          </w:r>
          <w:r w:rsidR="00232999">
            <w:rPr>
              <w:rFonts w:ascii="Franklin Gothic Book" w:hAnsi="Franklin Gothic Book"/>
              <w:sz w:val="20"/>
              <w:szCs w:val="20"/>
            </w:rPr>
            <w:t>Sustainability Council</w:t>
          </w:r>
        </w:p>
      </w:tc>
    </w:tr>
  </w:tbl>
  <w:p w14:paraId="63FBB5D9" w14:textId="77777777" w:rsidR="0054554C" w:rsidRPr="00CA25B3" w:rsidRDefault="0054554C" w:rsidP="00CA25B3">
    <w:pPr>
      <w:pStyle w:val="Header"/>
      <w:pBdr>
        <w:bottom w:val="single" w:sz="4" w:space="1" w:color="auto"/>
      </w:pBdr>
      <w:rPr>
        <w:rFonts w:ascii="Franklin Gothic Book" w:hAnsi="Franklin Gothic Book"/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DF"/>
    <w:rsid w:val="000321E9"/>
    <w:rsid w:val="000324BA"/>
    <w:rsid w:val="00063B36"/>
    <w:rsid w:val="000D42EC"/>
    <w:rsid w:val="000E642E"/>
    <w:rsid w:val="000F5E08"/>
    <w:rsid w:val="00111D4D"/>
    <w:rsid w:val="001616A8"/>
    <w:rsid w:val="00172234"/>
    <w:rsid w:val="00201233"/>
    <w:rsid w:val="00230DF8"/>
    <w:rsid w:val="00232999"/>
    <w:rsid w:val="00265C84"/>
    <w:rsid w:val="0030071F"/>
    <w:rsid w:val="00312494"/>
    <w:rsid w:val="00317305"/>
    <w:rsid w:val="00371529"/>
    <w:rsid w:val="003D2981"/>
    <w:rsid w:val="003E723E"/>
    <w:rsid w:val="004936EA"/>
    <w:rsid w:val="004D586F"/>
    <w:rsid w:val="004E7161"/>
    <w:rsid w:val="00520335"/>
    <w:rsid w:val="00524AA4"/>
    <w:rsid w:val="0054554C"/>
    <w:rsid w:val="00561E41"/>
    <w:rsid w:val="005B0711"/>
    <w:rsid w:val="005C1CAA"/>
    <w:rsid w:val="005C3C1F"/>
    <w:rsid w:val="006032A0"/>
    <w:rsid w:val="00606D25"/>
    <w:rsid w:val="0062530C"/>
    <w:rsid w:val="00670C2C"/>
    <w:rsid w:val="006857B8"/>
    <w:rsid w:val="006C7762"/>
    <w:rsid w:val="00723A1A"/>
    <w:rsid w:val="00741ED4"/>
    <w:rsid w:val="007C7626"/>
    <w:rsid w:val="008356E1"/>
    <w:rsid w:val="008414A2"/>
    <w:rsid w:val="0086649D"/>
    <w:rsid w:val="0090308C"/>
    <w:rsid w:val="00964FD0"/>
    <w:rsid w:val="00A35B5F"/>
    <w:rsid w:val="00A510CE"/>
    <w:rsid w:val="00A51EED"/>
    <w:rsid w:val="00AA5FFB"/>
    <w:rsid w:val="00AF759C"/>
    <w:rsid w:val="00B17324"/>
    <w:rsid w:val="00B32EE4"/>
    <w:rsid w:val="00B5412F"/>
    <w:rsid w:val="00B70C41"/>
    <w:rsid w:val="00B75E85"/>
    <w:rsid w:val="00B75E9F"/>
    <w:rsid w:val="00BA5EB0"/>
    <w:rsid w:val="00BB5976"/>
    <w:rsid w:val="00C10B95"/>
    <w:rsid w:val="00C11F30"/>
    <w:rsid w:val="00C21BCB"/>
    <w:rsid w:val="00C565B6"/>
    <w:rsid w:val="00C56B43"/>
    <w:rsid w:val="00C74179"/>
    <w:rsid w:val="00C7557C"/>
    <w:rsid w:val="00CA25B3"/>
    <w:rsid w:val="00CB64C3"/>
    <w:rsid w:val="00CF41C0"/>
    <w:rsid w:val="00D10BDF"/>
    <w:rsid w:val="00D83069"/>
    <w:rsid w:val="00D87860"/>
    <w:rsid w:val="00DD01B5"/>
    <w:rsid w:val="00DD5412"/>
    <w:rsid w:val="00DF3FA9"/>
    <w:rsid w:val="00E15A47"/>
    <w:rsid w:val="00E5113E"/>
    <w:rsid w:val="00E67948"/>
    <w:rsid w:val="00EA63AC"/>
    <w:rsid w:val="00EB3935"/>
    <w:rsid w:val="00EE3E79"/>
    <w:rsid w:val="00FC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64550"/>
  <w15:docId w15:val="{B29FA548-21EA-CA41-A214-840EB6F4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BDF"/>
  </w:style>
  <w:style w:type="paragraph" w:styleId="Heading1">
    <w:name w:val="heading 1"/>
    <w:basedOn w:val="Normal"/>
    <w:next w:val="Normal"/>
    <w:link w:val="Heading1Char"/>
    <w:uiPriority w:val="9"/>
    <w:qFormat/>
    <w:rsid w:val="00D10B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B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6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9C"/>
  </w:style>
  <w:style w:type="paragraph" w:styleId="Footer">
    <w:name w:val="footer"/>
    <w:basedOn w:val="Normal"/>
    <w:link w:val="FooterChar"/>
    <w:uiPriority w:val="99"/>
    <w:unhideWhenUsed/>
    <w:rsid w:val="00AF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9C"/>
  </w:style>
  <w:style w:type="table" w:styleId="TableGrid">
    <w:name w:val="Table Grid"/>
    <w:basedOn w:val="TableNormal"/>
    <w:uiPriority w:val="59"/>
    <w:rsid w:val="00DF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6E75B-FE93-4BF1-8F26-8D834C0C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Stout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Jacob</cp:lastModifiedBy>
  <cp:revision>5</cp:revision>
  <cp:lastPrinted>2015-09-15T23:38:00Z</cp:lastPrinted>
  <dcterms:created xsi:type="dcterms:W3CDTF">2020-03-30T13:26:00Z</dcterms:created>
  <dcterms:modified xsi:type="dcterms:W3CDTF">2020-03-30T13:37:00Z</dcterms:modified>
</cp:coreProperties>
</file>