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3EC80" w14:textId="77777777" w:rsidR="00757126" w:rsidRDefault="00650055" w:rsidP="00757126">
      <w:r>
        <w:pict w14:anchorId="5B7DA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67.5pt">
            <v:imagedata r:id="rId8" o:title="CONNECT_Identity_JM_2018_CONNECT logo nav"/>
          </v:shape>
        </w:pict>
      </w:r>
    </w:p>
    <w:p w14:paraId="2341B787" w14:textId="77777777" w:rsidR="004936DF" w:rsidRPr="0057543D" w:rsidRDefault="0057543D" w:rsidP="0057543D">
      <w:pPr>
        <w:pStyle w:val="Heading1"/>
      </w:pPr>
      <w:r w:rsidRPr="0057543D">
        <w:t>Requesting funding from Stout Student Association (SSA)</w:t>
      </w:r>
    </w:p>
    <w:p w14:paraId="2B2A817F" w14:textId="77777777" w:rsidR="0057543D" w:rsidRDefault="0057543D" w:rsidP="0057543D">
      <w:r>
        <w:t>Things you want to consider prior to beginning your funding request:</w:t>
      </w:r>
    </w:p>
    <w:p w14:paraId="18B6BB9B" w14:textId="77777777" w:rsidR="0057543D" w:rsidRDefault="0057543D" w:rsidP="0057543D">
      <w:pPr>
        <w:pStyle w:val="ListParagraph"/>
        <w:numPr>
          <w:ilvl w:val="0"/>
          <w:numId w:val="16"/>
        </w:numPr>
      </w:pPr>
      <w:r>
        <w:t xml:space="preserve">What </w:t>
      </w:r>
      <w:r w:rsidR="00810BD9">
        <w:t>events does your organization w</w:t>
      </w:r>
      <w:r>
        <w:t>a</w:t>
      </w:r>
      <w:r w:rsidR="00810BD9">
        <w:t>n</w:t>
      </w:r>
      <w:r>
        <w:t>t to do during that funding period?</w:t>
      </w:r>
    </w:p>
    <w:p w14:paraId="3547F450" w14:textId="77777777" w:rsidR="0057543D" w:rsidRDefault="0057543D" w:rsidP="0057543D">
      <w:pPr>
        <w:pStyle w:val="ListParagraph"/>
        <w:numPr>
          <w:ilvl w:val="0"/>
          <w:numId w:val="16"/>
        </w:numPr>
      </w:pPr>
      <w:r>
        <w:t>Each event will need a separate funding request – this is a little bit different than our previous system where you asked for all events within one request.</w:t>
      </w:r>
    </w:p>
    <w:p w14:paraId="24747416" w14:textId="77777777" w:rsidR="0057543D" w:rsidRDefault="0057543D" w:rsidP="0057543D">
      <w:pPr>
        <w:pStyle w:val="ListParagraph"/>
        <w:numPr>
          <w:ilvl w:val="0"/>
          <w:numId w:val="16"/>
        </w:numPr>
      </w:pPr>
      <w:r>
        <w:t>What are the things that you will need for each event – make sure that you are spending some time working with your group members on what supplies you might need for the event.</w:t>
      </w:r>
    </w:p>
    <w:p w14:paraId="22962D5C" w14:textId="77777777" w:rsidR="00A578C2" w:rsidRDefault="00A578C2" w:rsidP="00A578C2">
      <w:r>
        <w:t xml:space="preserve">The </w:t>
      </w:r>
      <w:r w:rsidRPr="004E1545">
        <w:rPr>
          <w:b/>
          <w:color w:val="FF0000"/>
          <w:sz w:val="32"/>
          <w:szCs w:val="32"/>
        </w:rPr>
        <w:t>3 steps that must be completed for all budget requests</w:t>
      </w:r>
      <w:r w:rsidRPr="004E1545">
        <w:rPr>
          <w:color w:val="FF0000"/>
        </w:rPr>
        <w:t xml:space="preserve"> </w:t>
      </w:r>
      <w:r>
        <w:t>from SSA:</w:t>
      </w:r>
    </w:p>
    <w:p w14:paraId="7656F331" w14:textId="77777777" w:rsidR="00A578C2" w:rsidRDefault="00A578C2" w:rsidP="00A578C2">
      <w:pPr>
        <w:pStyle w:val="ListParagraph"/>
        <w:numPr>
          <w:ilvl w:val="0"/>
          <w:numId w:val="17"/>
        </w:numPr>
      </w:pPr>
      <w:r>
        <w:t>Fill out a request in CONNECT prior to the deadline</w:t>
      </w:r>
      <w:r w:rsidR="001C4A5F">
        <w:t xml:space="preserve"> (Steps 1-6 below)</w:t>
      </w:r>
    </w:p>
    <w:p w14:paraId="00BC97AA" w14:textId="77777777" w:rsidR="00A578C2" w:rsidRDefault="00A578C2" w:rsidP="00A578C2">
      <w:pPr>
        <w:pStyle w:val="ListParagraph"/>
        <w:numPr>
          <w:ilvl w:val="0"/>
          <w:numId w:val="17"/>
        </w:numPr>
      </w:pPr>
      <w:r>
        <w:t>Sign up for a budget hearing in CONNECT</w:t>
      </w:r>
      <w:r w:rsidR="001C4A5F">
        <w:t xml:space="preserve"> (Step 7 below)</w:t>
      </w:r>
    </w:p>
    <w:p w14:paraId="5E1307C8" w14:textId="77777777" w:rsidR="00A578C2" w:rsidRDefault="001C4A5F" w:rsidP="00A578C2">
      <w:pPr>
        <w:pStyle w:val="ListParagraph"/>
        <w:numPr>
          <w:ilvl w:val="0"/>
          <w:numId w:val="17"/>
        </w:numPr>
      </w:pPr>
      <w:r>
        <w:t xml:space="preserve">Attend </w:t>
      </w:r>
      <w:r w:rsidR="00A578C2">
        <w:t>budget hearing to present your budget and answer FAC questions.</w:t>
      </w:r>
      <w:r>
        <w:t xml:space="preserve">  Your representative gets only 10 minutes for presentation and questions so they should focus on the budget request event details rather than the functions of the group which cannot be considered in this process.</w:t>
      </w:r>
    </w:p>
    <w:p w14:paraId="1B1E7840" w14:textId="77777777" w:rsidR="004936DF" w:rsidRPr="00757126" w:rsidRDefault="004936DF" w:rsidP="00DA0F06">
      <w:pPr>
        <w:pStyle w:val="Heading1"/>
      </w:pPr>
      <w:r w:rsidRPr="00757126">
        <w:t>Step 1</w:t>
      </w:r>
      <w:r w:rsidR="004E1545">
        <w:t xml:space="preserve"> in making a request</w:t>
      </w:r>
      <w:r w:rsidR="0023667D">
        <w:t xml:space="preserve"> - Login</w:t>
      </w:r>
    </w:p>
    <w:p w14:paraId="7AF7E01A" w14:textId="77777777" w:rsidR="004936DF" w:rsidRDefault="004936DF" w:rsidP="00757126">
      <w:pPr>
        <w:pStyle w:val="ListParagraph"/>
        <w:numPr>
          <w:ilvl w:val="0"/>
          <w:numId w:val="6"/>
        </w:numPr>
      </w:pPr>
      <w:r>
        <w:t>Login to CONNECT at connect.uwstout.edu</w:t>
      </w:r>
      <w:r w:rsidR="0057543D">
        <w:t xml:space="preserve"> or from the logins page</w:t>
      </w:r>
    </w:p>
    <w:p w14:paraId="125D2FC6" w14:textId="77777777" w:rsidR="0057543D" w:rsidRDefault="0057543D" w:rsidP="00757126">
      <w:pPr>
        <w:pStyle w:val="ListParagraph"/>
        <w:numPr>
          <w:ilvl w:val="0"/>
          <w:numId w:val="6"/>
        </w:numPr>
      </w:pPr>
      <w:r>
        <w:t>Use your UW-Stout credentials</w:t>
      </w:r>
    </w:p>
    <w:p w14:paraId="1BFE68D1" w14:textId="77777777" w:rsidR="004936DF" w:rsidRPr="00757126" w:rsidRDefault="004936DF" w:rsidP="00DA0F06">
      <w:pPr>
        <w:pStyle w:val="Heading1"/>
      </w:pPr>
      <w:r w:rsidRPr="00757126">
        <w:t>Step 2</w:t>
      </w:r>
      <w:r w:rsidR="0057543D">
        <w:t xml:space="preserve"> – Locate the</w:t>
      </w:r>
      <w:r w:rsidR="007C5383">
        <w:t xml:space="preserve"> student organization that will be requesting funds</w:t>
      </w:r>
    </w:p>
    <w:p w14:paraId="0A07E203" w14:textId="77777777" w:rsidR="004936DF" w:rsidRDefault="004936DF" w:rsidP="00757126">
      <w:pPr>
        <w:pStyle w:val="ListParagraph"/>
        <w:numPr>
          <w:ilvl w:val="0"/>
          <w:numId w:val="7"/>
        </w:numPr>
      </w:pPr>
      <w:r>
        <w:t xml:space="preserve">Find Your Group under “My Groups” </w:t>
      </w:r>
    </w:p>
    <w:p w14:paraId="6B763686" w14:textId="77777777" w:rsidR="004936DF" w:rsidRPr="00757126" w:rsidRDefault="00C7619E" w:rsidP="007C5383">
      <w:pPr>
        <w:pStyle w:val="Heading1"/>
      </w:pPr>
      <w:r>
        <w:rPr>
          <w:noProof/>
        </w:rPr>
        <w:drawing>
          <wp:anchor distT="0" distB="0" distL="114300" distR="114300" simplePos="0" relativeHeight="251660288" behindDoc="0" locked="0" layoutInCell="1" allowOverlap="1" wp14:anchorId="76AEBF1F" wp14:editId="28E70A0A">
            <wp:simplePos x="0" y="0"/>
            <wp:positionH relativeFrom="column">
              <wp:posOffset>19050</wp:posOffset>
            </wp:positionH>
            <wp:positionV relativeFrom="paragraph">
              <wp:posOffset>20955</wp:posOffset>
            </wp:positionV>
            <wp:extent cx="5943600" cy="1390650"/>
            <wp:effectExtent l="19050" t="19050" r="19050"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8462" b="54102"/>
                    <a:stretch/>
                  </pic:blipFill>
                  <pic:spPr bwMode="auto">
                    <a:xfrm>
                      <a:off x="0" y="0"/>
                      <a:ext cx="5943600" cy="139065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6DF" w:rsidRPr="00757126">
        <w:t>Step 3</w:t>
      </w:r>
      <w:r w:rsidR="0023667D">
        <w:t xml:space="preserve"> – </w:t>
      </w:r>
      <w:r w:rsidR="0057543D">
        <w:t>Locate the money tab in the gray task bar</w:t>
      </w:r>
      <w:r w:rsidR="0023667D">
        <w:t xml:space="preserve"> </w:t>
      </w:r>
      <w:r w:rsidR="0057543D">
        <w:t>on your group page</w:t>
      </w:r>
    </w:p>
    <w:p w14:paraId="31169DAE" w14:textId="77777777" w:rsidR="00757126" w:rsidRDefault="0057543D" w:rsidP="00757126">
      <w:pPr>
        <w:pStyle w:val="ListParagraph"/>
        <w:numPr>
          <w:ilvl w:val="0"/>
          <w:numId w:val="8"/>
        </w:numPr>
      </w:pPr>
      <w:r>
        <w:t>Only officers can view the gray task bar.</w:t>
      </w:r>
    </w:p>
    <w:p w14:paraId="4BABDE5F" w14:textId="77777777" w:rsidR="0057543D" w:rsidRDefault="0057543D" w:rsidP="00757126">
      <w:pPr>
        <w:pStyle w:val="ListParagraph"/>
        <w:numPr>
          <w:ilvl w:val="0"/>
          <w:numId w:val="8"/>
        </w:numPr>
      </w:pPr>
      <w:r>
        <w:t>If you are not an officer any officer of the group can make you an officer.  Once you are an officer the gray task bar will be present for you</w:t>
      </w:r>
    </w:p>
    <w:p w14:paraId="1B7ECB44" w14:textId="390AB0D0" w:rsidR="00C7619E" w:rsidRDefault="006F49E9" w:rsidP="007C5383">
      <w:pPr>
        <w:ind w:left="360"/>
      </w:pPr>
      <w:r>
        <w:rPr>
          <w:noProof/>
        </w:rPr>
        <w:lastRenderedPageBreak/>
        <mc:AlternateContent>
          <mc:Choice Requires="wps">
            <w:drawing>
              <wp:anchor distT="0" distB="0" distL="114300" distR="114300" simplePos="0" relativeHeight="251673600" behindDoc="0" locked="0" layoutInCell="1" allowOverlap="1" wp14:anchorId="6C49D985" wp14:editId="539D6E51">
                <wp:simplePos x="0" y="0"/>
                <wp:positionH relativeFrom="margin">
                  <wp:posOffset>5695632</wp:posOffset>
                </wp:positionH>
                <wp:positionV relativeFrom="paragraph">
                  <wp:posOffset>733109</wp:posOffset>
                </wp:positionV>
                <wp:extent cx="965071" cy="461322"/>
                <wp:effectExtent l="137478" t="0" r="182562" b="0"/>
                <wp:wrapNone/>
                <wp:docPr id="8" name="Arrow: Right 8"/>
                <wp:cNvGraphicFramePr/>
                <a:graphic xmlns:a="http://schemas.openxmlformats.org/drawingml/2006/main">
                  <a:graphicData uri="http://schemas.microsoft.com/office/word/2010/wordprocessingShape">
                    <wps:wsp>
                      <wps:cNvSpPr/>
                      <wps:spPr>
                        <a:xfrm rot="3038318" flipH="1">
                          <a:off x="0" y="0"/>
                          <a:ext cx="965071" cy="461322"/>
                        </a:xfrm>
                        <a:prstGeom prst="rightArrow">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9CACE" w14:textId="0E4BB35D" w:rsidR="006F49E9" w:rsidRPr="006F49E9" w:rsidRDefault="006F49E9" w:rsidP="006F49E9">
                            <w:pPr>
                              <w:jc w:val="center"/>
                              <w:rPr>
                                <w:sz w:val="16"/>
                                <w:szCs w:val="16"/>
                              </w:rPr>
                            </w:pPr>
                            <w:r w:rsidRPr="006F49E9">
                              <w:rPr>
                                <w:sz w:val="16"/>
                                <w:szCs w:val="16"/>
                              </w:rPr>
                              <w:t xml:space="preserve">Step </w:t>
                            </w:r>
                            <w:r>
                              <w:rPr>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9D9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left:0;text-align:left;margin-left:448.45pt;margin-top:57.75pt;width:76pt;height:36.3pt;rotation:-3318653fd;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" adj="16437" fillcolor="#70ad47 [3209]" strokecolor="#375623 [1609]" strokeweight="1pt">
                <v:textbox>
                  <w:txbxContent>
                    <w:p w14:paraId="1AC9CACE" w14:textId="0E4BB35D" w:rsidR="006F49E9" w:rsidRPr="006F49E9" w:rsidRDefault="006F49E9" w:rsidP="006F49E9">
                      <w:pPr>
                        <w:jc w:val="center"/>
                        <w:rPr>
                          <w:sz w:val="16"/>
                          <w:szCs w:val="16"/>
                        </w:rPr>
                      </w:pPr>
                      <w:r w:rsidRPr="006F49E9">
                        <w:rPr>
                          <w:sz w:val="16"/>
                          <w:szCs w:val="16"/>
                        </w:rPr>
                        <w:t xml:space="preserve">Step </w:t>
                      </w:r>
                      <w:r>
                        <w:rPr>
                          <w:sz w:val="16"/>
                          <w:szCs w:val="16"/>
                        </w:rPr>
                        <w:t>5</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465D330E" wp14:editId="02E9B507">
                <wp:simplePos x="0" y="0"/>
                <wp:positionH relativeFrom="column">
                  <wp:posOffset>5372100</wp:posOffset>
                </wp:positionH>
                <wp:positionV relativeFrom="paragraph">
                  <wp:posOffset>190500</wp:posOffset>
                </wp:positionV>
                <wp:extent cx="895350" cy="352425"/>
                <wp:effectExtent l="0" t="0" r="19050" b="28575"/>
                <wp:wrapNone/>
                <wp:docPr id="17" name="Oval 17"/>
                <wp:cNvGraphicFramePr/>
                <a:graphic xmlns:a="http://schemas.openxmlformats.org/drawingml/2006/main">
                  <a:graphicData uri="http://schemas.microsoft.com/office/word/2010/wordprocessingShape">
                    <wps:wsp>
                      <wps:cNvSpPr/>
                      <wps:spPr>
                        <a:xfrm>
                          <a:off x="0" y="0"/>
                          <a:ext cx="895350" cy="3524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EB6F9" id="Oval 17" o:spid="_x0000_s1026" style="position:absolute;margin-left:423pt;margin-top:15pt;width:70.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" filled="f" strokecolor="#c00000" strokeweight="1pt">
                <v:stroke joinstyle="miter"/>
              </v:oval>
            </w:pict>
          </mc:Fallback>
        </mc:AlternateContent>
      </w:r>
      <w:r>
        <w:rPr>
          <w:noProof/>
        </w:rPr>
        <mc:AlternateContent>
          <mc:Choice Requires="wps">
            <w:drawing>
              <wp:anchor distT="0" distB="0" distL="114300" distR="114300" simplePos="0" relativeHeight="251657216" behindDoc="0" locked="0" layoutInCell="1" allowOverlap="1" wp14:anchorId="4278FA93" wp14:editId="2C4BDAE1">
                <wp:simplePos x="0" y="0"/>
                <wp:positionH relativeFrom="margin">
                  <wp:posOffset>-447675</wp:posOffset>
                </wp:positionH>
                <wp:positionV relativeFrom="paragraph">
                  <wp:posOffset>1656716</wp:posOffset>
                </wp:positionV>
                <wp:extent cx="730209" cy="516327"/>
                <wp:effectExtent l="38100" t="57150" r="0" b="0"/>
                <wp:wrapNone/>
                <wp:docPr id="15" name="Arrow: Right 15"/>
                <wp:cNvGraphicFramePr/>
                <a:graphic xmlns:a="http://schemas.openxmlformats.org/drawingml/2006/main">
                  <a:graphicData uri="http://schemas.microsoft.com/office/word/2010/wordprocessingShape">
                    <wps:wsp>
                      <wps:cNvSpPr/>
                      <wps:spPr>
                        <a:xfrm rot="20501878">
                          <a:off x="0" y="0"/>
                          <a:ext cx="730209" cy="516327"/>
                        </a:xfrm>
                        <a:prstGeom prst="rightArrow">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BB4AE" w14:textId="1814F2FD" w:rsidR="00B63FFC" w:rsidRPr="006F49E9" w:rsidRDefault="006F49E9" w:rsidP="00B63FFC">
                            <w:pPr>
                              <w:jc w:val="center"/>
                              <w:rPr>
                                <w:sz w:val="16"/>
                                <w:szCs w:val="16"/>
                              </w:rPr>
                            </w:pPr>
                            <w:r w:rsidRPr="006F49E9">
                              <w:rPr>
                                <w:sz w:val="16"/>
                                <w:szCs w:val="16"/>
                              </w:rP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FA93" id="Arrow: Right 15" o:spid="_x0000_s1027" type="#_x0000_t13" style="position:absolute;left:0;text-align:left;margin-left:-35.25pt;margin-top:130.45pt;width:57.5pt;height:40.65pt;rotation:-1199442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" adj="13963" fillcolor="#70ad47 [3209]" strokecolor="#375623 [1609]" strokeweight="1pt">
                <v:textbox>
                  <w:txbxContent>
                    <w:p w14:paraId="5FDBB4AE" w14:textId="1814F2FD" w:rsidR="00B63FFC" w:rsidRPr="006F49E9" w:rsidRDefault="006F49E9" w:rsidP="00B63FFC">
                      <w:pPr>
                        <w:jc w:val="center"/>
                        <w:rPr>
                          <w:sz w:val="16"/>
                          <w:szCs w:val="16"/>
                        </w:rPr>
                      </w:pPr>
                      <w:r w:rsidRPr="006F49E9">
                        <w:rPr>
                          <w:sz w:val="16"/>
                          <w:szCs w:val="16"/>
                        </w:rPr>
                        <w:t>Step 3</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208DC50E" wp14:editId="3320671C">
                <wp:simplePos x="0" y="0"/>
                <wp:positionH relativeFrom="margin">
                  <wp:posOffset>2408149</wp:posOffset>
                </wp:positionH>
                <wp:positionV relativeFrom="paragraph">
                  <wp:posOffset>39123</wp:posOffset>
                </wp:positionV>
                <wp:extent cx="965071" cy="461322"/>
                <wp:effectExtent l="0" t="171450" r="0" b="129540"/>
                <wp:wrapNone/>
                <wp:docPr id="7" name="Arrow: Right 7"/>
                <wp:cNvGraphicFramePr/>
                <a:graphic xmlns:a="http://schemas.openxmlformats.org/drawingml/2006/main">
                  <a:graphicData uri="http://schemas.microsoft.com/office/word/2010/wordprocessingShape">
                    <wps:wsp>
                      <wps:cNvSpPr/>
                      <wps:spPr>
                        <a:xfrm rot="19419708" flipH="1">
                          <a:off x="0" y="0"/>
                          <a:ext cx="965071" cy="461322"/>
                        </a:xfrm>
                        <a:prstGeom prst="rightArrow">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10C76" w14:textId="323E01A5" w:rsidR="006F49E9" w:rsidRPr="006F49E9" w:rsidRDefault="006F49E9" w:rsidP="006F49E9">
                            <w:pPr>
                              <w:jc w:val="center"/>
                              <w:rPr>
                                <w:sz w:val="16"/>
                                <w:szCs w:val="16"/>
                              </w:rPr>
                            </w:pPr>
                            <w:r w:rsidRPr="006F49E9">
                              <w:rPr>
                                <w:sz w:val="16"/>
                                <w:szCs w:val="16"/>
                              </w:rPr>
                              <w:t xml:space="preserve">Step </w:t>
                            </w:r>
                            <w:r>
                              <w:rPr>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C50E" id="Arrow: Right 7" o:spid="_x0000_s1028" type="#_x0000_t13" style="position:absolute;left:0;text-align:left;margin-left:189.6pt;margin-top:3.1pt;width:76pt;height:36.3pt;rotation:2381460fd;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" adj="16437" fillcolor="#70ad47 [3209]" strokecolor="#375623 [1609]" strokeweight="1pt">
                <v:textbox>
                  <w:txbxContent>
                    <w:p w14:paraId="6CD10C76" w14:textId="323E01A5" w:rsidR="006F49E9" w:rsidRPr="006F49E9" w:rsidRDefault="006F49E9" w:rsidP="006F49E9">
                      <w:pPr>
                        <w:jc w:val="center"/>
                        <w:rPr>
                          <w:sz w:val="16"/>
                          <w:szCs w:val="16"/>
                        </w:rPr>
                      </w:pPr>
                      <w:r w:rsidRPr="006F49E9">
                        <w:rPr>
                          <w:sz w:val="16"/>
                          <w:szCs w:val="16"/>
                        </w:rPr>
                        <w:t xml:space="preserve">Step </w:t>
                      </w:r>
                      <w:r>
                        <w:rPr>
                          <w:sz w:val="16"/>
                          <w:szCs w:val="16"/>
                        </w:rPr>
                        <w:t>4</w:t>
                      </w:r>
                    </w:p>
                  </w:txbxContent>
                </v:textbox>
                <w10:wrap anchorx="margin"/>
              </v:shape>
            </w:pict>
          </mc:Fallback>
        </mc:AlternateContent>
      </w:r>
      <w:r>
        <w:rPr>
          <w:noProof/>
        </w:rPr>
        <mc:AlternateContent>
          <mc:Choice Requires="wps">
            <w:drawing>
              <wp:anchor distT="0" distB="0" distL="114300" distR="114300" simplePos="0" relativeHeight="251648000" behindDoc="0" locked="0" layoutInCell="1" allowOverlap="1" wp14:anchorId="29745D31" wp14:editId="5D54A2DA">
                <wp:simplePos x="0" y="0"/>
                <wp:positionH relativeFrom="column">
                  <wp:posOffset>923925</wp:posOffset>
                </wp:positionH>
                <wp:positionV relativeFrom="paragraph">
                  <wp:posOffset>361950</wp:posOffset>
                </wp:positionV>
                <wp:extent cx="1552575" cy="419100"/>
                <wp:effectExtent l="0" t="0" r="28575" b="19050"/>
                <wp:wrapNone/>
                <wp:docPr id="12" name="Oval 12"/>
                <wp:cNvGraphicFramePr/>
                <a:graphic xmlns:a="http://schemas.openxmlformats.org/drawingml/2006/main">
                  <a:graphicData uri="http://schemas.microsoft.com/office/word/2010/wordprocessingShape">
                    <wps:wsp>
                      <wps:cNvSpPr/>
                      <wps:spPr>
                        <a:xfrm>
                          <a:off x="0" y="0"/>
                          <a:ext cx="1552575"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D5CC8" id="Oval 12" o:spid="_x0000_s1026" style="position:absolute;margin-left:72.75pt;margin-top:28.5pt;width:122.25pt;height: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" filled="f" strokecolor="red" strokeweight="1pt">
                <v:stroke joinstyle="miter"/>
              </v:oval>
            </w:pict>
          </mc:Fallback>
        </mc:AlternateContent>
      </w:r>
      <w:r>
        <w:rPr>
          <w:noProof/>
        </w:rPr>
        <w:drawing>
          <wp:inline distT="0" distB="0" distL="0" distR="0" wp14:anchorId="75F86982" wp14:editId="2BDF4F98">
            <wp:extent cx="5943600" cy="2243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43455"/>
                    </a:xfrm>
                    <a:prstGeom prst="rect">
                      <a:avLst/>
                    </a:prstGeom>
                  </pic:spPr>
                </pic:pic>
              </a:graphicData>
            </a:graphic>
          </wp:inline>
        </w:drawing>
      </w:r>
    </w:p>
    <w:p w14:paraId="0AAF4E95" w14:textId="64ED13B7" w:rsidR="00C7619E" w:rsidRDefault="00B63FFC" w:rsidP="007C5383">
      <w:pPr>
        <w:pStyle w:val="Heading1"/>
      </w:pPr>
      <w:r>
        <w:t>Step 4 – Select the</w:t>
      </w:r>
      <w:r w:rsidR="007C5383">
        <w:t xml:space="preserve"> budget period you want to request funds in</w:t>
      </w:r>
    </w:p>
    <w:p w14:paraId="026655AB" w14:textId="1AFD5C0C" w:rsidR="007C5383" w:rsidRDefault="007C5383" w:rsidP="007C5383">
      <w:pPr>
        <w:pStyle w:val="ListParagraph"/>
        <w:numPr>
          <w:ilvl w:val="0"/>
          <w:numId w:val="8"/>
        </w:numPr>
      </w:pPr>
      <w:r>
        <w:t>Typically, only one request period will be open, but you will want to make sure your events fall within that budget request timeline</w:t>
      </w:r>
    </w:p>
    <w:p w14:paraId="7FCCA229" w14:textId="77777777" w:rsidR="008B16E7" w:rsidRDefault="008B16E7" w:rsidP="008B16E7">
      <w:pPr>
        <w:pStyle w:val="Heading1"/>
      </w:pPr>
      <w:r>
        <w:t>Step 5 – Select Create A Budget Request</w:t>
      </w:r>
    </w:p>
    <w:p w14:paraId="68760923" w14:textId="77777777" w:rsidR="008B16E7" w:rsidRDefault="008B16E7" w:rsidP="008B16E7">
      <w:pPr>
        <w:pStyle w:val="ListParagraph"/>
        <w:numPr>
          <w:ilvl w:val="0"/>
          <w:numId w:val="8"/>
        </w:numPr>
      </w:pPr>
      <w:r>
        <w:t>You will need to create a budget request for each event separately.  So, if your organization does 5 events you will submit 5 separate requests, one for each event.</w:t>
      </w:r>
      <w:r w:rsidR="00A578C2">
        <w:t xml:space="preserve">  For events that are a collection of events (i.e. ____________ week, etc.) do a separate request for each event within the event so that the committee can fund like events alike.</w:t>
      </w:r>
    </w:p>
    <w:p w14:paraId="015499BA" w14:textId="77777777" w:rsidR="008B16E7" w:rsidRDefault="008B16E7" w:rsidP="004E1545">
      <w:pPr>
        <w:pStyle w:val="Heading1"/>
      </w:pPr>
      <w:r>
        <w:t>Step 6 – Input the event details</w:t>
      </w:r>
    </w:p>
    <w:p w14:paraId="259A2427" w14:textId="45306E30" w:rsidR="00BD51A8" w:rsidRDefault="008B16E7" w:rsidP="00BD51A8">
      <w:pPr>
        <w:pStyle w:val="ListParagraph"/>
        <w:numPr>
          <w:ilvl w:val="0"/>
          <w:numId w:val="8"/>
        </w:numPr>
      </w:pPr>
      <w:r>
        <w:t xml:space="preserve">You may not know </w:t>
      </w:r>
      <w:r w:rsidR="00706F92">
        <w:t>all</w:t>
      </w:r>
      <w:r>
        <w:t xml:space="preserve"> the event details at the time, but do your best</w:t>
      </w:r>
      <w:r w:rsidR="00706F92">
        <w:t xml:space="preserve"> to estimate the date, time, and location.  Keep in mind that this request does not automatically create the event in your student org page – so having limited details will not make your page look like you have incomplete event details.  This will be viewable only by the officers in the Money Module.</w:t>
      </w:r>
    </w:p>
    <w:p w14:paraId="6E0007C1" w14:textId="77777777" w:rsidR="006F49E9" w:rsidRDefault="006F49E9" w:rsidP="006F49E9">
      <w:pPr>
        <w:pStyle w:val="ListParagraph"/>
      </w:pPr>
    </w:p>
    <w:p w14:paraId="6215637B" w14:textId="77777777" w:rsidR="00BD51A8" w:rsidRDefault="00BD51A8" w:rsidP="00BD51A8">
      <w:pPr>
        <w:pStyle w:val="ListParagraph"/>
        <w:numPr>
          <w:ilvl w:val="0"/>
          <w:numId w:val="8"/>
        </w:numPr>
      </w:pPr>
      <w:r>
        <w:t xml:space="preserve">You will need to make sure to </w:t>
      </w:r>
      <w:r w:rsidRPr="004E1545">
        <w:rPr>
          <w:b/>
        </w:rPr>
        <w:t>select the correct EVENT TYPE – certain items can only be requested in certain event</w:t>
      </w:r>
      <w:r w:rsidR="004E1545" w:rsidRPr="004E1545">
        <w:rPr>
          <w:b/>
        </w:rPr>
        <w:t xml:space="preserve"> type</w:t>
      </w:r>
      <w:r w:rsidRPr="004E1545">
        <w:rPr>
          <w:b/>
        </w:rPr>
        <w:t>.</w:t>
      </w:r>
      <w:r>
        <w:t xml:space="preserve">  (i.e. – food is only eligible in certain event types).  </w:t>
      </w:r>
      <w:r w:rsidR="00A578C2">
        <w:t>Selecting items that are not eligible will result in items not being funded if the wrong event categories are selected.</w:t>
      </w:r>
    </w:p>
    <w:p w14:paraId="69965570" w14:textId="77777777" w:rsidR="00F05176" w:rsidRDefault="00F05176" w:rsidP="00F05176">
      <w:pPr>
        <w:pStyle w:val="ListParagraph"/>
      </w:pPr>
    </w:p>
    <w:p w14:paraId="4758937C" w14:textId="674D6E95" w:rsidR="00F05176" w:rsidRDefault="00F05176" w:rsidP="00BD51A8">
      <w:pPr>
        <w:pStyle w:val="ListParagraph"/>
        <w:numPr>
          <w:ilvl w:val="0"/>
          <w:numId w:val="8"/>
        </w:numPr>
      </w:pPr>
      <w:r>
        <w:t>ONLY ONE EVENT PER REQUEST – so if for example you are having a “Veteran’s issues week” that has 5 different events you will need to submit 5 requests that all have their unique event type</w:t>
      </w:r>
      <w:r w:rsidR="00642851">
        <w:t>s</w:t>
      </w:r>
    </w:p>
    <w:p w14:paraId="0AB96F77" w14:textId="77777777" w:rsidR="00DD07C9" w:rsidRDefault="00DD07C9" w:rsidP="00DD07C9">
      <w:pPr>
        <w:pStyle w:val="ListParagraph"/>
      </w:pPr>
    </w:p>
    <w:p w14:paraId="2098386D" w14:textId="77777777" w:rsidR="00DD07C9" w:rsidRDefault="00DD07C9" w:rsidP="00DD07C9">
      <w:pPr>
        <w:pStyle w:val="ListParagraph"/>
      </w:pPr>
    </w:p>
    <w:p w14:paraId="2C1EE82C" w14:textId="77777777" w:rsidR="00C35C44" w:rsidRDefault="00C35C44" w:rsidP="00F05176">
      <w:pPr>
        <w:pStyle w:val="Heading2"/>
      </w:pPr>
      <w:r>
        <w:lastRenderedPageBreak/>
        <w:t>Event Types</w:t>
      </w:r>
    </w:p>
    <w:p w14:paraId="38BD9795" w14:textId="77777777" w:rsidR="00C35C44" w:rsidRDefault="00C35C44" w:rsidP="00C35C44">
      <w:pPr>
        <w:pStyle w:val="NormalWeb"/>
      </w:pPr>
      <w:r>
        <w:rPr>
          <w:rStyle w:val="Emphasis"/>
          <w:rFonts w:eastAsiaTheme="majorEastAsia"/>
        </w:rPr>
        <w:t>Use on-campus event types for most events.  If you want an off-campus event to be funded you must request it as a travel event.  For a full list of budget rules and event type descriptions see the FAC standing policies, Policy 820 and other documents in the Stout Student Association FAC files.</w:t>
      </w:r>
    </w:p>
    <w:p w14:paraId="5C6D006D" w14:textId="77777777" w:rsidR="00C35C44" w:rsidRDefault="00C35C44" w:rsidP="00C35C44">
      <w:pPr>
        <w:pStyle w:val="Heading2"/>
      </w:pPr>
      <w:r>
        <w:t>On campus event types and available categories</w:t>
      </w:r>
    </w:p>
    <w:p w14:paraId="5CB63282" w14:textId="77777777" w:rsidR="00C35C44" w:rsidRDefault="00F05176" w:rsidP="00C35C44">
      <w:r>
        <w:rPr>
          <w:rStyle w:val="Emphasis"/>
        </w:rPr>
        <w:t>For</w:t>
      </w:r>
      <w:r w:rsidR="00C35C44">
        <w:rPr>
          <w:rStyle w:val="Emphasis"/>
        </w:rPr>
        <w:t xml:space="preserve"> an event to be funded it must </w:t>
      </w:r>
      <w:r w:rsidR="00C35C44">
        <w:rPr>
          <w:rStyle w:val="Strong"/>
          <w:i/>
          <w:iCs/>
        </w:rPr>
        <w:t xml:space="preserve">ONLY </w:t>
      </w:r>
      <w:r w:rsidR="00C35C44">
        <w:rPr>
          <w:rStyle w:val="Emphasis"/>
        </w:rPr>
        <w:t xml:space="preserve">use the </w:t>
      </w:r>
      <w:r>
        <w:rPr>
          <w:rStyle w:val="Emphasis"/>
        </w:rPr>
        <w:t xml:space="preserve">budget item </w:t>
      </w:r>
      <w:r w:rsidR="00C35C44">
        <w:rPr>
          <w:rStyle w:val="Emphasis"/>
        </w:rPr>
        <w:t>categories available as listed below.</w:t>
      </w:r>
    </w:p>
    <w:p w14:paraId="54BC880E" w14:textId="77777777" w:rsidR="00C35C44" w:rsidRDefault="00F05176" w:rsidP="00C35C44">
      <w:pPr>
        <w:numPr>
          <w:ilvl w:val="0"/>
          <w:numId w:val="20"/>
        </w:numPr>
        <w:spacing w:before="100" w:beforeAutospacing="1" w:after="100" w:afterAutospacing="1" w:line="240" w:lineRule="auto"/>
      </w:pPr>
      <w:r>
        <w:rPr>
          <w:rStyle w:val="Strong"/>
        </w:rPr>
        <w:t>Competition</w:t>
      </w:r>
      <w:r w:rsidR="00C35C44">
        <w:rPr>
          <w:rStyle w:val="Strong"/>
        </w:rPr>
        <w:t xml:space="preserve"> </w:t>
      </w:r>
      <w:r w:rsidR="00C35C44">
        <w:t>- event services (</w:t>
      </w:r>
      <w:r>
        <w:t>i.e. Referee</w:t>
      </w:r>
      <w:r w:rsidR="00C35C44">
        <w:t xml:space="preserve">, custodial, etc.), event supplies, or </w:t>
      </w:r>
      <w:r>
        <w:t>conference dues</w:t>
      </w:r>
      <w:r w:rsidR="00C35C44">
        <w:t>/league dues</w:t>
      </w:r>
    </w:p>
    <w:p w14:paraId="5FBC7154" w14:textId="77777777" w:rsidR="00C35C44" w:rsidRDefault="00C35C44" w:rsidP="00C35C44">
      <w:pPr>
        <w:numPr>
          <w:ilvl w:val="0"/>
          <w:numId w:val="20"/>
        </w:numPr>
        <w:spacing w:before="100" w:beforeAutospacing="1" w:after="100" w:afterAutospacing="1" w:line="240" w:lineRule="auto"/>
      </w:pPr>
      <w:r>
        <w:rPr>
          <w:rStyle w:val="Strong"/>
        </w:rPr>
        <w:t>Educational/Instructional</w:t>
      </w:r>
      <w:r>
        <w:t xml:space="preserve"> - event supplies, event services, speaker/instructor, advertising, film/movie, food in support of educational or cultural focused event</w:t>
      </w:r>
    </w:p>
    <w:p w14:paraId="5B54811A" w14:textId="77777777" w:rsidR="00C35C44" w:rsidRDefault="00C35C44" w:rsidP="00C35C44">
      <w:pPr>
        <w:numPr>
          <w:ilvl w:val="0"/>
          <w:numId w:val="20"/>
        </w:numPr>
        <w:spacing w:before="100" w:beforeAutospacing="1" w:after="100" w:afterAutospacing="1" w:line="240" w:lineRule="auto"/>
      </w:pPr>
      <w:r>
        <w:rPr>
          <w:rStyle w:val="Strong"/>
        </w:rPr>
        <w:t>Entertainment</w:t>
      </w:r>
      <w:r>
        <w:t xml:space="preserve"> (Comedian, band, etc.) - advertising, event supplies, event services (tech services, custodial, service fees, etc.), contracted entertainment (speaker, band, comedian, magician, etc.), film/movie, food in support of educational or cultural focused event</w:t>
      </w:r>
    </w:p>
    <w:p w14:paraId="53E99743" w14:textId="77777777" w:rsidR="00C35C44" w:rsidRDefault="00C35C44" w:rsidP="00C35C44">
      <w:pPr>
        <w:numPr>
          <w:ilvl w:val="0"/>
          <w:numId w:val="20"/>
        </w:numPr>
        <w:spacing w:before="100" w:beforeAutospacing="1" w:after="100" w:afterAutospacing="1" w:line="240" w:lineRule="auto"/>
      </w:pPr>
      <w:r>
        <w:rPr>
          <w:rStyle w:val="Strong"/>
        </w:rPr>
        <w:t xml:space="preserve">Meeting </w:t>
      </w:r>
      <w:r>
        <w:t>- this is for members only and can only have event supplies if it is advertised to the whole campus at least two weeks in advance</w:t>
      </w:r>
    </w:p>
    <w:p w14:paraId="435CD6DB" w14:textId="77777777" w:rsidR="00C35C44" w:rsidRDefault="00C35C44" w:rsidP="00C35C44">
      <w:pPr>
        <w:numPr>
          <w:ilvl w:val="0"/>
          <w:numId w:val="20"/>
        </w:numPr>
        <w:spacing w:before="100" w:beforeAutospacing="1" w:after="100" w:afterAutospacing="1" w:line="240" w:lineRule="auto"/>
      </w:pPr>
      <w:r>
        <w:rPr>
          <w:rStyle w:val="Strong"/>
        </w:rPr>
        <w:t>Practice</w:t>
      </w:r>
      <w:r>
        <w:t xml:space="preserve"> - event supplies, facility use (use only for facilities located near campus that are not provided on campus like ice rink, swimming pool, bowling alley, etc. - anything outside the Menomonie area is a trip).</w:t>
      </w:r>
    </w:p>
    <w:p w14:paraId="5BAB7084" w14:textId="77777777" w:rsidR="00C35C44" w:rsidRDefault="00C35C44" w:rsidP="00C35C44">
      <w:pPr>
        <w:numPr>
          <w:ilvl w:val="0"/>
          <w:numId w:val="20"/>
        </w:numPr>
        <w:spacing w:before="100" w:beforeAutospacing="1" w:after="100" w:afterAutospacing="1" w:line="240" w:lineRule="auto"/>
      </w:pPr>
      <w:r>
        <w:rPr>
          <w:rStyle w:val="Strong"/>
        </w:rPr>
        <w:t xml:space="preserve">Recruitment </w:t>
      </w:r>
      <w:r>
        <w:t>- (for Backyard bash</w:t>
      </w:r>
      <w:r w:rsidR="00DF2365">
        <w:t xml:space="preserve"> or involvement fair</w:t>
      </w:r>
      <w:r>
        <w:t xml:space="preserve"> use university </w:t>
      </w:r>
      <w:r w:rsidR="00DF2365">
        <w:t xml:space="preserve">sponsored </w:t>
      </w:r>
      <w:r>
        <w:t>event</w:t>
      </w:r>
      <w:r w:rsidR="00DF2365">
        <w:t xml:space="preserve"> type instead</w:t>
      </w:r>
      <w:r>
        <w:t>) advertising, event supplies, promotional items, food for recruitment</w:t>
      </w:r>
    </w:p>
    <w:p w14:paraId="5B085370" w14:textId="77777777" w:rsidR="00C35C44" w:rsidRDefault="00C35C44" w:rsidP="00C35C44">
      <w:pPr>
        <w:numPr>
          <w:ilvl w:val="0"/>
          <w:numId w:val="20"/>
        </w:numPr>
        <w:spacing w:before="100" w:beforeAutospacing="1" w:after="100" w:afterAutospacing="1" w:line="240" w:lineRule="auto"/>
      </w:pPr>
      <w:r>
        <w:rPr>
          <w:rStyle w:val="Strong"/>
        </w:rPr>
        <w:t>Group Development</w:t>
      </w:r>
      <w:r>
        <w:t xml:space="preserve"> - event supplies, event services (for anything off campus use trip social/recreational</w:t>
      </w:r>
    </w:p>
    <w:p w14:paraId="6975E792" w14:textId="77777777" w:rsidR="00C35C44" w:rsidRDefault="00C35C44" w:rsidP="00C35C44">
      <w:pPr>
        <w:numPr>
          <w:ilvl w:val="0"/>
          <w:numId w:val="20"/>
        </w:numPr>
        <w:spacing w:before="100" w:beforeAutospacing="1" w:after="100" w:afterAutospacing="1" w:line="240" w:lineRule="auto"/>
      </w:pPr>
      <w:r>
        <w:rPr>
          <w:rStyle w:val="Strong"/>
        </w:rPr>
        <w:t>University Sponsored Campus event</w:t>
      </w:r>
      <w:r>
        <w:t xml:space="preserve"> - (i.e. Backyard Bash, Homecoming</w:t>
      </w:r>
      <w:r w:rsidR="00DF2365">
        <w:t xml:space="preserve"> parade</w:t>
      </w:r>
      <w:r>
        <w:t>, etc.) event supplies</w:t>
      </w:r>
    </w:p>
    <w:p w14:paraId="6B41BDDA" w14:textId="77777777" w:rsidR="00C35C44" w:rsidRDefault="00C35C44" w:rsidP="00C35C44">
      <w:pPr>
        <w:pStyle w:val="Heading2"/>
      </w:pPr>
      <w:r>
        <w:t>On or Off Campus:</w:t>
      </w:r>
    </w:p>
    <w:p w14:paraId="541D5106" w14:textId="77777777" w:rsidR="00C35C44" w:rsidRDefault="00C35C44" w:rsidP="00C35C44">
      <w:pPr>
        <w:numPr>
          <w:ilvl w:val="0"/>
          <w:numId w:val="21"/>
        </w:numPr>
        <w:spacing w:before="100" w:beforeAutospacing="1" w:after="100" w:afterAutospacing="1" w:line="240" w:lineRule="auto"/>
      </w:pPr>
      <w:r>
        <w:rPr>
          <w:rStyle w:val="Strong"/>
        </w:rPr>
        <w:t xml:space="preserve">Sales/Fundraising event </w:t>
      </w:r>
      <w:r>
        <w:t>- any items purchased in this kind of event are</w:t>
      </w:r>
      <w:r>
        <w:rPr>
          <w:rStyle w:val="Strong"/>
        </w:rPr>
        <w:t xml:space="preserve"> </w:t>
      </w:r>
      <w:r>
        <w:rPr>
          <w:rStyle w:val="Emphasis"/>
          <w:b/>
          <w:bCs/>
        </w:rPr>
        <w:t>loan only</w:t>
      </w:r>
      <w:r>
        <w:t xml:space="preserve"> and should be listed under event supplies</w:t>
      </w:r>
    </w:p>
    <w:p w14:paraId="03BA44B3" w14:textId="77777777" w:rsidR="00C35C44" w:rsidRDefault="00C35C44" w:rsidP="00C35C44">
      <w:pPr>
        <w:pStyle w:val="Heading2"/>
      </w:pPr>
      <w:r>
        <w:t>Travel/trips Off Campus</w:t>
      </w:r>
    </w:p>
    <w:p w14:paraId="1BEA41A0" w14:textId="77777777" w:rsidR="00C35C44" w:rsidRDefault="00C35C44" w:rsidP="00C35C44">
      <w:r>
        <w:t>Any event held off campus is considered a trip.  All trips must be open and available to everyone and advertised according to the budget rules.  Please use the appropriate trip category and only available categories.</w:t>
      </w:r>
    </w:p>
    <w:p w14:paraId="04E44C41" w14:textId="77777777" w:rsidR="00C35C44" w:rsidRDefault="00C35C44" w:rsidP="00C35C44">
      <w:pPr>
        <w:numPr>
          <w:ilvl w:val="0"/>
          <w:numId w:val="22"/>
        </w:numPr>
        <w:spacing w:before="100" w:beforeAutospacing="1" w:after="100" w:afterAutospacing="1" w:line="240" w:lineRule="auto"/>
      </w:pPr>
      <w:r>
        <w:rPr>
          <w:rStyle w:val="Strong"/>
        </w:rPr>
        <w:t>Travel- group professional</w:t>
      </w:r>
      <w:r>
        <w:t xml:space="preserve"> - trip to conferences, meetings, tours related to field, etc. - vehicle rental (bus, auto, van, etc.), Mileage or Gasoline, Registration/event fee/tickets, airfare, lodging</w:t>
      </w:r>
    </w:p>
    <w:p w14:paraId="454E04C6" w14:textId="77777777" w:rsidR="00C35C44" w:rsidRDefault="00C35C44" w:rsidP="00C35C44">
      <w:pPr>
        <w:numPr>
          <w:ilvl w:val="0"/>
          <w:numId w:val="22"/>
        </w:numPr>
        <w:spacing w:before="100" w:beforeAutospacing="1" w:after="100" w:afterAutospacing="1" w:line="240" w:lineRule="auto"/>
      </w:pPr>
      <w:r>
        <w:rPr>
          <w:rStyle w:val="Strong"/>
        </w:rPr>
        <w:t xml:space="preserve">Travel - social/recreational </w:t>
      </w:r>
      <w:r>
        <w:t>- travel for the purpose of fun/recreation - vehicle rental (bus, auto, van, etc.), Mileage or Gasoline, Registration/event fee/tickets, airfare, lodging</w:t>
      </w:r>
    </w:p>
    <w:p w14:paraId="5D19EB62" w14:textId="77777777" w:rsidR="00C35C44" w:rsidRDefault="00C35C44" w:rsidP="00C35C44">
      <w:pPr>
        <w:numPr>
          <w:ilvl w:val="0"/>
          <w:numId w:val="22"/>
        </w:numPr>
        <w:spacing w:before="100" w:beforeAutospacing="1" w:after="100" w:afterAutospacing="1" w:line="240" w:lineRule="auto"/>
      </w:pPr>
      <w:r>
        <w:rPr>
          <w:rStyle w:val="Strong"/>
        </w:rPr>
        <w:t>Travel - competition</w:t>
      </w:r>
      <w:r>
        <w:t xml:space="preserve"> - travel for the purpose of competing -  - vehicle rental (bus, auto, van, etc.), Mileage or Gasoline, Registration/event fee/tickets, airfare, lodging</w:t>
      </w:r>
    </w:p>
    <w:p w14:paraId="4667E512" w14:textId="77777777" w:rsidR="00C35C44" w:rsidRDefault="00C35C44" w:rsidP="00C35C44">
      <w:pPr>
        <w:numPr>
          <w:ilvl w:val="0"/>
          <w:numId w:val="22"/>
        </w:numPr>
        <w:spacing w:before="100" w:beforeAutospacing="1" w:after="100" w:afterAutospacing="1" w:line="240" w:lineRule="auto"/>
      </w:pPr>
      <w:r>
        <w:rPr>
          <w:rStyle w:val="Strong"/>
        </w:rPr>
        <w:lastRenderedPageBreak/>
        <w:t xml:space="preserve">Travel- student organization leader </w:t>
      </w:r>
      <w:r>
        <w:t>- travel for the purpose of bringing back information to better operate your student organization -  - vehicle rental (bus, auto, van, etc.), Mileage or Gasoline, Registration/event fee/tickets, airfare, lodging</w:t>
      </w:r>
    </w:p>
    <w:p w14:paraId="1ACBAE8B" w14:textId="77777777" w:rsidR="00C35C44" w:rsidRDefault="00C35C44" w:rsidP="00C35C44">
      <w:pPr>
        <w:pStyle w:val="Heading3"/>
      </w:pPr>
      <w:r>
        <w:t>Event types not eligible for funding:</w:t>
      </w:r>
    </w:p>
    <w:p w14:paraId="12F3DD85" w14:textId="77777777" w:rsidR="00C35C44" w:rsidRDefault="00C35C44" w:rsidP="00C35C44">
      <w:r>
        <w:t>Varsity Athletics, Campus Program/Department Sponsored, &amp; Service</w:t>
      </w:r>
    </w:p>
    <w:p w14:paraId="3085F4AF" w14:textId="77777777" w:rsidR="00A578C2" w:rsidRDefault="00A578C2" w:rsidP="00BD51A8">
      <w:pPr>
        <w:pStyle w:val="ListParagraph"/>
        <w:numPr>
          <w:ilvl w:val="0"/>
          <w:numId w:val="8"/>
        </w:numPr>
      </w:pPr>
      <w:r>
        <w:t>Ask for all the separate items you will need for the event.  If your screen is too small you may need to TAB at the end to get an “add item” button.</w:t>
      </w:r>
    </w:p>
    <w:p w14:paraId="1E08AE59" w14:textId="77777777" w:rsidR="00F05176" w:rsidRDefault="00F05176" w:rsidP="00F05176">
      <w:pPr>
        <w:pStyle w:val="Heading2"/>
      </w:pPr>
      <w:r>
        <w:t>Event details:</w:t>
      </w:r>
    </w:p>
    <w:p w14:paraId="4E155ED4" w14:textId="77777777" w:rsidR="00F05176" w:rsidRDefault="00F05176" w:rsidP="00F05176">
      <w:r>
        <w:rPr>
          <w:noProof/>
        </w:rPr>
        <mc:AlternateContent>
          <mc:Choice Requires="wps">
            <w:drawing>
              <wp:anchor distT="0" distB="0" distL="114300" distR="114300" simplePos="0" relativeHeight="251678720" behindDoc="0" locked="0" layoutInCell="1" allowOverlap="1" wp14:anchorId="42DCC514" wp14:editId="2A817426">
                <wp:simplePos x="0" y="0"/>
                <wp:positionH relativeFrom="column">
                  <wp:posOffset>-717867</wp:posOffset>
                </wp:positionH>
                <wp:positionV relativeFrom="paragraph">
                  <wp:posOffset>400404</wp:posOffset>
                </wp:positionV>
                <wp:extent cx="1551421" cy="971550"/>
                <wp:effectExtent l="57150" t="95250" r="0" b="38100"/>
                <wp:wrapNone/>
                <wp:docPr id="22" name="Arrow: Right 22"/>
                <wp:cNvGraphicFramePr/>
                <a:graphic xmlns:a="http://schemas.openxmlformats.org/drawingml/2006/main">
                  <a:graphicData uri="http://schemas.microsoft.com/office/word/2010/wordprocessingShape">
                    <wps:wsp>
                      <wps:cNvSpPr/>
                      <wps:spPr>
                        <a:xfrm rot="20330806">
                          <a:off x="0" y="0"/>
                          <a:ext cx="1551421" cy="971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77E697" w14:textId="77777777" w:rsidR="00F05176" w:rsidRDefault="00F05176" w:rsidP="00F05176">
                            <w:pPr>
                              <w:jc w:val="center"/>
                            </w:pPr>
                            <w:r>
                              <w:t>Select correct event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DCC514" id="Arrow: Right 22" o:spid="_x0000_s1029" type="#_x0000_t13" style="position:absolute;margin-left:-56.5pt;margin-top:31.55pt;width:122.15pt;height:76.5pt;rotation:-1386298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" adj="14837" fillcolor="#5b9bd5 [3204]" strokecolor="#1f4d78 [1604]" strokeweight="1pt">
                <v:textbox>
                  <w:txbxContent>
                    <w:p w14:paraId="1777E697" w14:textId="77777777" w:rsidR="00F05176" w:rsidRDefault="00F05176" w:rsidP="00F05176">
                      <w:pPr>
                        <w:jc w:val="center"/>
                      </w:pPr>
                      <w:r>
                        <w:t>Select correct event type</w:t>
                      </w:r>
                    </w:p>
                  </w:txbxContent>
                </v:textbox>
              </v:shape>
            </w:pict>
          </mc:Fallback>
        </mc:AlternateContent>
      </w:r>
      <w:r>
        <w:rPr>
          <w:noProof/>
        </w:rPr>
        <w:drawing>
          <wp:inline distT="0" distB="0" distL="0" distR="0" wp14:anchorId="15711BC2" wp14:editId="4F887135">
            <wp:extent cx="5334000" cy="4002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9869" cy="4006613"/>
                    </a:xfrm>
                    <a:prstGeom prst="rect">
                      <a:avLst/>
                    </a:prstGeom>
                  </pic:spPr>
                </pic:pic>
              </a:graphicData>
            </a:graphic>
          </wp:inline>
        </w:drawing>
      </w:r>
    </w:p>
    <w:p w14:paraId="6DD5FA75" w14:textId="77777777" w:rsidR="00F05176" w:rsidRDefault="00F05176" w:rsidP="00F05176">
      <w:r w:rsidRPr="005126A4">
        <w:rPr>
          <w:b/>
        </w:rPr>
        <w:t>Title:</w:t>
      </w:r>
      <w:r>
        <w:t xml:space="preserve"> Be as specific as possible regarding the event for example if you are having a speaker for heart health awareness and you don’t yet know the name of the speaker you could put something like “heart health awareness month speaker”</w:t>
      </w:r>
    </w:p>
    <w:p w14:paraId="44F63EE8" w14:textId="77777777" w:rsidR="005126A4" w:rsidRDefault="005126A4" w:rsidP="00F05176">
      <w:r w:rsidRPr="005126A4">
        <w:rPr>
          <w:b/>
        </w:rPr>
        <w:t>Description</w:t>
      </w:r>
      <w:r>
        <w:t>: Do your best to outline what will take place at the event or the goals of the event</w:t>
      </w:r>
    </w:p>
    <w:p w14:paraId="35D83368" w14:textId="77777777" w:rsidR="00FF77E6" w:rsidRDefault="00FF77E6" w:rsidP="00F05176">
      <w:r w:rsidRPr="00FF77E6">
        <w:rPr>
          <w:b/>
        </w:rPr>
        <w:t>Location:</w:t>
      </w:r>
      <w:r>
        <w:t xml:space="preserve"> Best as specific as possible (i.e. – MSC Great Hall, MSC South Lawn, Indianapolis, IN, etc.)</w:t>
      </w:r>
    </w:p>
    <w:p w14:paraId="4238F08D" w14:textId="77777777" w:rsidR="005126A4" w:rsidRDefault="005126A4" w:rsidP="00F05176">
      <w:r>
        <w:tab/>
      </w:r>
    </w:p>
    <w:p w14:paraId="1D712DE9" w14:textId="77777777" w:rsidR="006F6017" w:rsidRDefault="00FF77E6" w:rsidP="007C5383">
      <w:r w:rsidRPr="00FF77E6">
        <w:rPr>
          <w:b/>
        </w:rPr>
        <w:t>Start Date</w:t>
      </w:r>
      <w:r>
        <w:t>: Date your event begins – if you do not know exactly choose a date in the month you intend to do the event – DO NOT LEAVE BLANK</w:t>
      </w:r>
    </w:p>
    <w:p w14:paraId="19FB1193" w14:textId="77777777" w:rsidR="00FF77E6" w:rsidRDefault="00FF77E6" w:rsidP="007C5383">
      <w:r w:rsidRPr="00FF77E6">
        <w:rPr>
          <w:b/>
        </w:rPr>
        <w:lastRenderedPageBreak/>
        <w:t>End Date</w:t>
      </w:r>
      <w:r>
        <w:t>: For many event types this will be the same as the start date and could be left blank, but if you are traveling this would be the return date – it may be a guess</w:t>
      </w:r>
    </w:p>
    <w:p w14:paraId="4FDDE448" w14:textId="77777777" w:rsidR="00FF77E6" w:rsidRDefault="00FF77E6" w:rsidP="007C5383">
      <w:r w:rsidRPr="00FF77E6">
        <w:rPr>
          <w:b/>
        </w:rPr>
        <w:t>Expected number of attendees:</w:t>
      </w:r>
      <w:r>
        <w:t xml:space="preserve"> Give your best guess as to how many students you expect to attend</w:t>
      </w:r>
    </w:p>
    <w:p w14:paraId="0E8B7A9F" w14:textId="77777777" w:rsidR="00F22981" w:rsidRPr="00F22981" w:rsidRDefault="00F22981" w:rsidP="007C5383">
      <w:pPr>
        <w:rPr>
          <w:b/>
        </w:rPr>
      </w:pPr>
      <w:r w:rsidRPr="00F22981">
        <w:rPr>
          <w:b/>
        </w:rPr>
        <w:t>Example of an event type: Travel Competition</w:t>
      </w:r>
    </w:p>
    <w:p w14:paraId="17EBDEC9" w14:textId="77777777" w:rsidR="00F22981" w:rsidRDefault="00F22981" w:rsidP="007C5383">
      <w:r>
        <w:rPr>
          <w:noProof/>
        </w:rPr>
        <w:drawing>
          <wp:inline distT="0" distB="0" distL="0" distR="0" wp14:anchorId="4311D128" wp14:editId="27CDBB08">
            <wp:extent cx="5943600" cy="48304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830445"/>
                    </a:xfrm>
                    <a:prstGeom prst="rect">
                      <a:avLst/>
                    </a:prstGeom>
                  </pic:spPr>
                </pic:pic>
              </a:graphicData>
            </a:graphic>
          </wp:inline>
        </w:drawing>
      </w:r>
    </w:p>
    <w:p w14:paraId="4ECE8143" w14:textId="77777777" w:rsidR="009E1ED1" w:rsidRDefault="009E1ED1" w:rsidP="007C5383"/>
    <w:p w14:paraId="6341C2AD" w14:textId="77777777" w:rsidR="001C4A5F" w:rsidRDefault="00F22981" w:rsidP="001C4A5F">
      <w:pPr>
        <w:pStyle w:val="Heading2"/>
      </w:pPr>
      <w:r>
        <w:rPr>
          <w:noProof/>
        </w:rPr>
        <w:lastRenderedPageBreak/>
        <mc:AlternateContent>
          <mc:Choice Requires="wps">
            <w:drawing>
              <wp:anchor distT="0" distB="0" distL="114300" distR="114300" simplePos="0" relativeHeight="251680768" behindDoc="0" locked="0" layoutInCell="1" allowOverlap="1" wp14:anchorId="4351999D" wp14:editId="2C7F04A3">
                <wp:simplePos x="0" y="0"/>
                <wp:positionH relativeFrom="column">
                  <wp:posOffset>3221356</wp:posOffset>
                </wp:positionH>
                <wp:positionV relativeFrom="paragraph">
                  <wp:posOffset>-147318</wp:posOffset>
                </wp:positionV>
                <wp:extent cx="1328307" cy="1932305"/>
                <wp:effectExtent l="0" t="149860" r="46355" b="84455"/>
                <wp:wrapNone/>
                <wp:docPr id="31" name="Arrow: Down 31"/>
                <wp:cNvGraphicFramePr/>
                <a:graphic xmlns:a="http://schemas.openxmlformats.org/drawingml/2006/main">
                  <a:graphicData uri="http://schemas.microsoft.com/office/word/2010/wordprocessingShape">
                    <wps:wsp>
                      <wps:cNvSpPr/>
                      <wps:spPr>
                        <a:xfrm rot="3507049">
                          <a:off x="0" y="0"/>
                          <a:ext cx="1328307" cy="1932305"/>
                        </a:xfrm>
                        <a:prstGeom prst="downArrow">
                          <a:avLst>
                            <a:gd name="adj1" fmla="val 50000"/>
                            <a:gd name="adj2" fmla="val 50303"/>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4235A1" w14:textId="77777777" w:rsidR="00E34798" w:rsidRDefault="00E34798" w:rsidP="00E34798">
                            <w:pPr>
                              <w:jc w:val="center"/>
                            </w:pPr>
                            <w:r>
                              <w:t>Only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199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 o:spid="_x0000_s1030" type="#_x0000_t67" style="position:absolute;margin-left:253.65pt;margin-top:-11.6pt;width:104.6pt;height:152.15pt;rotation:383063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" adj="14131" fillcolor="#538135 [2409]" strokecolor="#1f4d78 [1604]" strokeweight="1pt">
                <v:textbox>
                  <w:txbxContent>
                    <w:p w14:paraId="484235A1" w14:textId="77777777" w:rsidR="00E34798" w:rsidRDefault="00E34798" w:rsidP="00E34798">
                      <w:pPr>
                        <w:jc w:val="center"/>
                      </w:pPr>
                      <w:r>
                        <w:t>Only Here!!!</w:t>
                      </w:r>
                    </w:p>
                  </w:txbxContent>
                </v:textbox>
              </v:shape>
            </w:pict>
          </mc:Fallback>
        </mc:AlternateContent>
      </w:r>
      <w:r w:rsidR="001C4A5F">
        <w:t>Budget Item Types:</w:t>
      </w:r>
    </w:p>
    <w:p w14:paraId="2F103A94" w14:textId="77777777" w:rsidR="006F6017" w:rsidRDefault="00E34798" w:rsidP="007C5383">
      <w:r>
        <w:rPr>
          <w:noProof/>
        </w:rPr>
        <mc:AlternateContent>
          <mc:Choice Requires="wps">
            <w:drawing>
              <wp:anchor distT="0" distB="0" distL="114300" distR="114300" simplePos="0" relativeHeight="251679744" behindDoc="0" locked="0" layoutInCell="1" allowOverlap="1" wp14:anchorId="1FE1AA92" wp14:editId="2F597636">
                <wp:simplePos x="0" y="0"/>
                <wp:positionH relativeFrom="column">
                  <wp:posOffset>579755</wp:posOffset>
                </wp:positionH>
                <wp:positionV relativeFrom="paragraph">
                  <wp:posOffset>1591944</wp:posOffset>
                </wp:positionV>
                <wp:extent cx="2216785" cy="981075"/>
                <wp:effectExtent l="0" t="10795" r="39370" b="20320"/>
                <wp:wrapNone/>
                <wp:docPr id="30" name="Arrow: Right 30"/>
                <wp:cNvGraphicFramePr/>
                <a:graphic xmlns:a="http://schemas.openxmlformats.org/drawingml/2006/main">
                  <a:graphicData uri="http://schemas.microsoft.com/office/word/2010/wordprocessingShape">
                    <wps:wsp>
                      <wps:cNvSpPr/>
                      <wps:spPr>
                        <a:xfrm rot="16200000">
                          <a:off x="0" y="0"/>
                          <a:ext cx="2216785" cy="98107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18E237" w14:textId="77777777" w:rsidR="00E34798" w:rsidRDefault="00E34798" w:rsidP="00E34798">
                            <w:pPr>
                              <w:jc w:val="center"/>
                            </w:pPr>
                            <w:r>
                              <w:t>NO _ DO NOT UESE THIS COLUMN</w:t>
                            </w:r>
                          </w:p>
                          <w:p w14:paraId="46AB2096" w14:textId="77777777" w:rsidR="00E34798" w:rsidRDefault="00E34798" w:rsidP="00E347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E1AA92" id="Arrow: Right 30" o:spid="_x0000_s1031" type="#_x0000_t13" style="position:absolute;margin-left:45.65pt;margin-top:125.35pt;width:174.55pt;height:77.25pt;rotation:-9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" adj="16820" fillcolor="#c00000" strokecolor="#1f4d78 [1604]" strokeweight="1pt">
                <v:textbox>
                  <w:txbxContent>
                    <w:p w14:paraId="2518E237" w14:textId="77777777" w:rsidR="00E34798" w:rsidRDefault="00E34798" w:rsidP="00E34798">
                      <w:pPr>
                        <w:jc w:val="center"/>
                      </w:pPr>
                      <w:r>
                        <w:t>NO _ DO NOT UESE THIS COLUMN</w:t>
                      </w:r>
                    </w:p>
                    <w:p w14:paraId="46AB2096" w14:textId="77777777" w:rsidR="00E34798" w:rsidRDefault="00E34798" w:rsidP="00E34798">
                      <w:pPr>
                        <w:jc w:val="cente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618C0EC" wp14:editId="4EADE644">
                <wp:simplePos x="0" y="0"/>
                <wp:positionH relativeFrom="column">
                  <wp:posOffset>2019300</wp:posOffset>
                </wp:positionH>
                <wp:positionV relativeFrom="paragraph">
                  <wp:posOffset>428625</wp:posOffset>
                </wp:positionV>
                <wp:extent cx="1143000" cy="2476500"/>
                <wp:effectExtent l="0" t="0" r="19050" b="19050"/>
                <wp:wrapNone/>
                <wp:docPr id="3" name="Oval 3"/>
                <wp:cNvGraphicFramePr/>
                <a:graphic xmlns:a="http://schemas.openxmlformats.org/drawingml/2006/main">
                  <a:graphicData uri="http://schemas.microsoft.com/office/word/2010/wordprocessingShape">
                    <wps:wsp>
                      <wps:cNvSpPr/>
                      <wps:spPr>
                        <a:xfrm>
                          <a:off x="0" y="0"/>
                          <a:ext cx="1143000" cy="2476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1575D" id="Oval 3" o:spid="_x0000_s1026" style="position:absolute;margin-left:159pt;margin-top:33.75pt;width:90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" filled="f" strokecolor="red" strokeweight="1pt">
                <v:stroke joinstyle="miter"/>
              </v:oval>
            </w:pict>
          </mc:Fallback>
        </mc:AlternateContent>
      </w:r>
      <w:r w:rsidR="00AA12B0">
        <w:rPr>
          <w:noProof/>
        </w:rPr>
        <w:drawing>
          <wp:inline distT="0" distB="0" distL="0" distR="0" wp14:anchorId="0DA41C56" wp14:editId="078AA369">
            <wp:extent cx="5638800" cy="342786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2757" cy="3436344"/>
                    </a:xfrm>
                    <a:prstGeom prst="rect">
                      <a:avLst/>
                    </a:prstGeom>
                  </pic:spPr>
                </pic:pic>
              </a:graphicData>
            </a:graphic>
          </wp:inline>
        </w:drawing>
      </w:r>
    </w:p>
    <w:p w14:paraId="2E0DF4B5" w14:textId="77777777" w:rsidR="00937201" w:rsidRDefault="00937201" w:rsidP="007C5383">
      <w:r>
        <w:t xml:space="preserve">The above </w:t>
      </w:r>
      <w:r w:rsidRPr="00F22981">
        <w:rPr>
          <w:b/>
        </w:rPr>
        <w:t xml:space="preserve">example is for and event type: </w:t>
      </w:r>
      <w:r w:rsidR="00DE280F" w:rsidRPr="00F22981">
        <w:rPr>
          <w:b/>
        </w:rPr>
        <w:t xml:space="preserve">ENTERTAINMENT </w:t>
      </w:r>
      <w:r w:rsidR="00DE280F">
        <w:t>things</w:t>
      </w:r>
      <w:r>
        <w:t xml:space="preserve"> it does well:</w:t>
      </w:r>
    </w:p>
    <w:p w14:paraId="687191E7" w14:textId="77777777" w:rsidR="00937201" w:rsidRDefault="00DE280F" w:rsidP="00937201">
      <w:pPr>
        <w:pStyle w:val="ListParagraph"/>
        <w:numPr>
          <w:ilvl w:val="0"/>
          <w:numId w:val="8"/>
        </w:numPr>
      </w:pPr>
      <w:r>
        <w:t>Separates</w:t>
      </w:r>
      <w:r w:rsidR="00937201">
        <w:t xml:space="preserve"> out each item into </w:t>
      </w:r>
      <w:r>
        <w:t>its</w:t>
      </w:r>
      <w:r w:rsidR="00937201">
        <w:t xml:space="preserve"> own type</w:t>
      </w:r>
    </w:p>
    <w:p w14:paraId="67F73610" w14:textId="77777777" w:rsidR="00937201" w:rsidRDefault="008408C8" w:rsidP="00937201">
      <w:pPr>
        <w:pStyle w:val="ListParagraph"/>
        <w:numPr>
          <w:ilvl w:val="0"/>
          <w:numId w:val="8"/>
        </w:numPr>
      </w:pPr>
      <w:r>
        <w:rPr>
          <w:noProof/>
        </w:rPr>
        <mc:AlternateContent>
          <mc:Choice Requires="wps">
            <w:drawing>
              <wp:anchor distT="0" distB="0" distL="114300" distR="114300" simplePos="0" relativeHeight="251684864" behindDoc="0" locked="0" layoutInCell="1" allowOverlap="1" wp14:anchorId="54ED58DA" wp14:editId="307693BD">
                <wp:simplePos x="0" y="0"/>
                <wp:positionH relativeFrom="column">
                  <wp:posOffset>2308861</wp:posOffset>
                </wp:positionH>
                <wp:positionV relativeFrom="paragraph">
                  <wp:posOffset>145415</wp:posOffset>
                </wp:positionV>
                <wp:extent cx="1247782" cy="1260941"/>
                <wp:effectExtent l="0" t="0" r="98425" b="0"/>
                <wp:wrapNone/>
                <wp:docPr id="36" name="Arrow: Down 36"/>
                <wp:cNvGraphicFramePr/>
                <a:graphic xmlns:a="http://schemas.openxmlformats.org/drawingml/2006/main">
                  <a:graphicData uri="http://schemas.microsoft.com/office/word/2010/wordprocessingShape">
                    <wps:wsp>
                      <wps:cNvSpPr/>
                      <wps:spPr>
                        <a:xfrm rot="3507049">
                          <a:off x="0" y="0"/>
                          <a:ext cx="1247782" cy="1260941"/>
                        </a:xfrm>
                        <a:prstGeom prst="downArrow">
                          <a:avLst>
                            <a:gd name="adj1" fmla="val 50000"/>
                            <a:gd name="adj2" fmla="val 50303"/>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7AE23A" w14:textId="77777777" w:rsidR="008408C8" w:rsidRDefault="008408C8" w:rsidP="008408C8">
                            <w:pPr>
                              <w:jc w:val="center"/>
                            </w:pPr>
                            <w:r>
                              <w:t>Only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58DA" id="Arrow: Down 36" o:spid="_x0000_s1032" type="#_x0000_t67" style="position:absolute;left:0;text-align:left;margin-left:181.8pt;margin-top:11.45pt;width:98.25pt;height:99.3pt;rotation:3830633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" adj="10848" fillcolor="#538135 [2409]" strokecolor="#1f4d78 [1604]" strokeweight="1pt">
                <v:textbox>
                  <w:txbxContent>
                    <w:p w14:paraId="507AE23A" w14:textId="77777777" w:rsidR="008408C8" w:rsidRDefault="008408C8" w:rsidP="008408C8">
                      <w:pPr>
                        <w:jc w:val="center"/>
                      </w:pPr>
                      <w:r>
                        <w:t>Only Here!!!</w:t>
                      </w:r>
                    </w:p>
                  </w:txbxContent>
                </v:textbox>
              </v:shape>
            </w:pict>
          </mc:Fallback>
        </mc:AlternateContent>
      </w:r>
      <w:r w:rsidR="00DE280F">
        <w:t>R</w:t>
      </w:r>
      <w:r w:rsidR="00937201">
        <w:t xml:space="preserve">emembers that it needs event services in addition to </w:t>
      </w:r>
      <w:r w:rsidR="00DE280F">
        <w:t>its</w:t>
      </w:r>
      <w:r w:rsidR="00937201">
        <w:t xml:space="preserve"> </w:t>
      </w:r>
      <w:r w:rsidR="00DE280F">
        <w:t>contract</w:t>
      </w:r>
    </w:p>
    <w:p w14:paraId="1545B552" w14:textId="77777777" w:rsidR="00DE280F" w:rsidRDefault="00DE280F" w:rsidP="00937201">
      <w:pPr>
        <w:pStyle w:val="ListParagraph"/>
        <w:numPr>
          <w:ilvl w:val="0"/>
          <w:numId w:val="8"/>
        </w:numPr>
      </w:pPr>
      <w:r>
        <w:t>Only used the budget allocation requested column</w:t>
      </w:r>
    </w:p>
    <w:p w14:paraId="2E49D3FF" w14:textId="77777777" w:rsidR="00DE280F" w:rsidRDefault="00DE280F" w:rsidP="00937201">
      <w:pPr>
        <w:pStyle w:val="ListParagraph"/>
        <w:numPr>
          <w:ilvl w:val="0"/>
          <w:numId w:val="8"/>
        </w:numPr>
      </w:pPr>
      <w:r>
        <w:t>Describes in detail what each item type will cover</w:t>
      </w:r>
    </w:p>
    <w:p w14:paraId="6156A2DE" w14:textId="77777777" w:rsidR="00B41410" w:rsidRPr="008408C8" w:rsidRDefault="00B41410" w:rsidP="00B41410">
      <w:pPr>
        <w:rPr>
          <w:b/>
        </w:rPr>
      </w:pPr>
      <w:r w:rsidRPr="008408C8">
        <w:rPr>
          <w:b/>
        </w:rPr>
        <w:t>Example of a Travel - competition</w:t>
      </w:r>
    </w:p>
    <w:p w14:paraId="53B3188E" w14:textId="77777777" w:rsidR="00B41410" w:rsidRDefault="008408C8" w:rsidP="00B41410">
      <w:r>
        <w:rPr>
          <w:noProof/>
        </w:rPr>
        <mc:AlternateContent>
          <mc:Choice Requires="wps">
            <w:drawing>
              <wp:anchor distT="0" distB="0" distL="114300" distR="114300" simplePos="0" relativeHeight="251686912" behindDoc="0" locked="0" layoutInCell="1" allowOverlap="1" wp14:anchorId="05EFA0E2" wp14:editId="54FBB420">
                <wp:simplePos x="0" y="0"/>
                <wp:positionH relativeFrom="column">
                  <wp:posOffset>530384</wp:posOffset>
                </wp:positionH>
                <wp:positionV relativeFrom="paragraph">
                  <wp:posOffset>778669</wp:posOffset>
                </wp:positionV>
                <wp:extent cx="1614488" cy="991870"/>
                <wp:effectExtent l="0" t="12700" r="30480" b="11430"/>
                <wp:wrapNone/>
                <wp:docPr id="38" name="Arrow: Right 38"/>
                <wp:cNvGraphicFramePr/>
                <a:graphic xmlns:a="http://schemas.openxmlformats.org/drawingml/2006/main">
                  <a:graphicData uri="http://schemas.microsoft.com/office/word/2010/wordprocessingShape">
                    <wps:wsp>
                      <wps:cNvSpPr/>
                      <wps:spPr>
                        <a:xfrm rot="16200000">
                          <a:off x="0" y="0"/>
                          <a:ext cx="1614488" cy="99187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6AD4D3" w14:textId="77777777" w:rsidR="008408C8" w:rsidRDefault="008408C8" w:rsidP="008408C8">
                            <w:pPr>
                              <w:jc w:val="center"/>
                            </w:pPr>
                            <w:r>
                              <w:t>NO - DO NOT UESE THIS COLUMN</w:t>
                            </w:r>
                          </w:p>
                          <w:p w14:paraId="127389AF" w14:textId="77777777" w:rsidR="008408C8" w:rsidRDefault="008408C8" w:rsidP="00840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FA0E2" id="Arrow: Right 38" o:spid="_x0000_s1033" type="#_x0000_t13" style="position:absolute;margin-left:41.75pt;margin-top:61.3pt;width:127.15pt;height:78.1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" adj="14965" fillcolor="#c00000" strokecolor="#1f4d78 [1604]" strokeweight="1pt">
                <v:textbox>
                  <w:txbxContent>
                    <w:p w14:paraId="796AD4D3" w14:textId="77777777" w:rsidR="008408C8" w:rsidRDefault="008408C8" w:rsidP="008408C8">
                      <w:pPr>
                        <w:jc w:val="center"/>
                      </w:pPr>
                      <w:r>
                        <w:t>NO - DO NOT UESE THIS COLUMN</w:t>
                      </w:r>
                    </w:p>
                    <w:p w14:paraId="127389AF" w14:textId="77777777" w:rsidR="008408C8" w:rsidRDefault="008408C8" w:rsidP="008408C8">
                      <w:pPr>
                        <w:jc w:val="cente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DCD10B1" wp14:editId="2F061F35">
                <wp:simplePos x="0" y="0"/>
                <wp:positionH relativeFrom="margin">
                  <wp:posOffset>1666875</wp:posOffset>
                </wp:positionH>
                <wp:positionV relativeFrom="paragraph">
                  <wp:posOffset>10160</wp:posOffset>
                </wp:positionV>
                <wp:extent cx="876300" cy="1704975"/>
                <wp:effectExtent l="0" t="0" r="19050" b="28575"/>
                <wp:wrapNone/>
                <wp:docPr id="35" name="Oval 35"/>
                <wp:cNvGraphicFramePr/>
                <a:graphic xmlns:a="http://schemas.openxmlformats.org/drawingml/2006/main">
                  <a:graphicData uri="http://schemas.microsoft.com/office/word/2010/wordprocessingShape">
                    <wps:wsp>
                      <wps:cNvSpPr/>
                      <wps:spPr>
                        <a:xfrm>
                          <a:off x="0" y="0"/>
                          <a:ext cx="876300" cy="1704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1F013" id="Oval 35" o:spid="_x0000_s1026" style="position:absolute;margin-left:131.25pt;margin-top:.8pt;width:69pt;height:13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" filled="f" strokecolor="red" strokeweight="1pt">
                <v:stroke joinstyle="miter"/>
                <w10:wrap anchorx="margin"/>
              </v:oval>
            </w:pict>
          </mc:Fallback>
        </mc:AlternateContent>
      </w:r>
      <w:r w:rsidR="00B41410">
        <w:rPr>
          <w:noProof/>
        </w:rPr>
        <w:drawing>
          <wp:inline distT="0" distB="0" distL="0" distR="0" wp14:anchorId="51AAAD19" wp14:editId="196C3FDB">
            <wp:extent cx="4905375" cy="19689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5767" cy="1985176"/>
                    </a:xfrm>
                    <a:prstGeom prst="rect">
                      <a:avLst/>
                    </a:prstGeom>
                  </pic:spPr>
                </pic:pic>
              </a:graphicData>
            </a:graphic>
          </wp:inline>
        </w:drawing>
      </w:r>
    </w:p>
    <w:p w14:paraId="7575A8C2" w14:textId="77777777" w:rsidR="008408C8" w:rsidRDefault="008408C8" w:rsidP="00B41410">
      <w:r>
        <w:t>What this example does well is:</w:t>
      </w:r>
    </w:p>
    <w:p w14:paraId="3DD7FE6E" w14:textId="77777777" w:rsidR="008408C8" w:rsidRDefault="008408C8" w:rsidP="008408C8">
      <w:pPr>
        <w:pStyle w:val="ListParagraph"/>
        <w:numPr>
          <w:ilvl w:val="0"/>
          <w:numId w:val="8"/>
        </w:numPr>
      </w:pPr>
      <w:r>
        <w:t>Separates each item</w:t>
      </w:r>
    </w:p>
    <w:p w14:paraId="2248A7CA" w14:textId="77777777" w:rsidR="008408C8" w:rsidRDefault="008408C8" w:rsidP="008408C8">
      <w:pPr>
        <w:pStyle w:val="ListParagraph"/>
        <w:numPr>
          <w:ilvl w:val="0"/>
          <w:numId w:val="8"/>
        </w:numPr>
      </w:pPr>
      <w:r>
        <w:t>Describes each item specifically</w:t>
      </w:r>
    </w:p>
    <w:p w14:paraId="5859C474" w14:textId="77777777" w:rsidR="008408C8" w:rsidRDefault="008408C8" w:rsidP="008408C8">
      <w:pPr>
        <w:pStyle w:val="ListParagraph"/>
        <w:numPr>
          <w:ilvl w:val="0"/>
          <w:numId w:val="8"/>
        </w:numPr>
      </w:pPr>
      <w:r>
        <w:t>Indicates how it came to the estimate</w:t>
      </w:r>
    </w:p>
    <w:p w14:paraId="06D26857" w14:textId="77777777" w:rsidR="008408C8" w:rsidRDefault="008408C8" w:rsidP="00B41410"/>
    <w:p w14:paraId="50F98F0C" w14:textId="77777777" w:rsidR="003D409A" w:rsidRDefault="003D409A" w:rsidP="007C5383">
      <w:r>
        <w:t>This is what a completed event request looks like as it awaits a decision.</w:t>
      </w:r>
    </w:p>
    <w:p w14:paraId="10F1971B" w14:textId="77777777" w:rsidR="006F6017" w:rsidRDefault="001C4A5F" w:rsidP="007C5383">
      <w:r>
        <w:rPr>
          <w:noProof/>
        </w:rPr>
        <w:drawing>
          <wp:inline distT="0" distB="0" distL="0" distR="0" wp14:anchorId="7E5A2936" wp14:editId="0F5F79D6">
            <wp:extent cx="5943600" cy="9245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24560"/>
                    </a:xfrm>
                    <a:prstGeom prst="rect">
                      <a:avLst/>
                    </a:prstGeom>
                  </pic:spPr>
                </pic:pic>
              </a:graphicData>
            </a:graphic>
          </wp:inline>
        </w:drawing>
      </w:r>
    </w:p>
    <w:p w14:paraId="1F3E8ED3" w14:textId="77777777" w:rsidR="00EC7BBE" w:rsidRDefault="001C4A5F" w:rsidP="00030926">
      <w:pPr>
        <w:pStyle w:val="Heading1"/>
      </w:pPr>
      <w:r>
        <w:t xml:space="preserve">Step 7: </w:t>
      </w:r>
      <w:r w:rsidR="00EC7BBE">
        <w:t>Where to sign up for a budget request hearing</w:t>
      </w:r>
    </w:p>
    <w:p w14:paraId="3DF9E7FB" w14:textId="77777777" w:rsidR="00EC7BBE" w:rsidRDefault="00EC7BBE" w:rsidP="00EC7BBE">
      <w:pPr>
        <w:pStyle w:val="ListParagraph"/>
        <w:numPr>
          <w:ilvl w:val="0"/>
          <w:numId w:val="18"/>
        </w:numPr>
      </w:pPr>
      <w:r>
        <w:t>Go to the SSA Page</w:t>
      </w:r>
    </w:p>
    <w:p w14:paraId="37454BEB" w14:textId="77777777" w:rsidR="00EC7BBE" w:rsidRDefault="00EC7BBE" w:rsidP="00EC7BBE">
      <w:pPr>
        <w:pStyle w:val="ListParagraph"/>
        <w:numPr>
          <w:ilvl w:val="0"/>
          <w:numId w:val="18"/>
        </w:numPr>
      </w:pPr>
      <w:r>
        <w:t>Select the Events section</w:t>
      </w:r>
    </w:p>
    <w:p w14:paraId="787E5800" w14:textId="77777777" w:rsidR="00EC7BBE" w:rsidRDefault="00EC7BBE" w:rsidP="00EC7BBE">
      <w:pPr>
        <w:pStyle w:val="ListParagraph"/>
        <w:numPr>
          <w:ilvl w:val="0"/>
          <w:numId w:val="18"/>
        </w:numPr>
      </w:pPr>
      <w:r>
        <w:t>Click the Budget request hearing for the appropriate budget process</w:t>
      </w:r>
    </w:p>
    <w:p w14:paraId="2202EBD7" w14:textId="77777777" w:rsidR="00EC7BBE" w:rsidRPr="00EC7BBE" w:rsidRDefault="00EC7BBE" w:rsidP="00EC7BBE">
      <w:pPr>
        <w:pStyle w:val="ListParagraph"/>
        <w:numPr>
          <w:ilvl w:val="0"/>
          <w:numId w:val="18"/>
        </w:numPr>
      </w:pPr>
      <w:r>
        <w:t>Register</w:t>
      </w:r>
    </w:p>
    <w:p w14:paraId="651E6A0D" w14:textId="77777777" w:rsidR="00EC7BBE" w:rsidRDefault="003D409A" w:rsidP="00EC7BBE">
      <w:r>
        <w:rPr>
          <w:noProof/>
        </w:rPr>
        <mc:AlternateContent>
          <mc:Choice Requires="wps">
            <w:drawing>
              <wp:anchor distT="0" distB="0" distL="114300" distR="114300" simplePos="0" relativeHeight="251672576" behindDoc="0" locked="0" layoutInCell="1" allowOverlap="1" wp14:anchorId="006791F4" wp14:editId="2056E98D">
                <wp:simplePos x="0" y="0"/>
                <wp:positionH relativeFrom="column">
                  <wp:posOffset>3259151</wp:posOffset>
                </wp:positionH>
                <wp:positionV relativeFrom="paragraph">
                  <wp:posOffset>1375824</wp:posOffset>
                </wp:positionV>
                <wp:extent cx="421419" cy="198783"/>
                <wp:effectExtent l="0" t="0" r="17145" b="10795"/>
                <wp:wrapNone/>
                <wp:docPr id="20" name="Oval 20"/>
                <wp:cNvGraphicFramePr/>
                <a:graphic xmlns:a="http://schemas.openxmlformats.org/drawingml/2006/main">
                  <a:graphicData uri="http://schemas.microsoft.com/office/word/2010/wordprocessingShape">
                    <wps:wsp>
                      <wps:cNvSpPr/>
                      <wps:spPr>
                        <a:xfrm>
                          <a:off x="0" y="0"/>
                          <a:ext cx="421419" cy="19878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E1C6C6" id="Oval 20" o:spid="_x0000_s1026" style="position:absolute;margin-left:256.65pt;margin-top:108.35pt;width:33.2pt;height:15.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" filled="f" strokecolor="#c00000" strokeweight="1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414A8AA2" wp14:editId="63B54ADB">
                <wp:simplePos x="0" y="0"/>
                <wp:positionH relativeFrom="column">
                  <wp:posOffset>1684517</wp:posOffset>
                </wp:positionH>
                <wp:positionV relativeFrom="paragraph">
                  <wp:posOffset>1129334</wp:posOffset>
                </wp:positionV>
                <wp:extent cx="636105" cy="405517"/>
                <wp:effectExtent l="0" t="38100" r="50165" b="33020"/>
                <wp:wrapNone/>
                <wp:docPr id="23" name="Straight Arrow Connector 23"/>
                <wp:cNvGraphicFramePr/>
                <a:graphic xmlns:a="http://schemas.openxmlformats.org/drawingml/2006/main">
                  <a:graphicData uri="http://schemas.microsoft.com/office/word/2010/wordprocessingShape">
                    <wps:wsp>
                      <wps:cNvCnPr/>
                      <wps:spPr>
                        <a:xfrm flipV="1">
                          <a:off x="0" y="0"/>
                          <a:ext cx="636105" cy="4055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30C2DD" id="_x0000_t32" coordsize="21600,21600" o:spt="32" o:oned="t" path="m,l21600,21600e" filled="f">
                <v:path arrowok="t" fillok="f" o:connecttype="none"/>
                <o:lock v:ext="edit" shapetype="t"/>
              </v:shapetype>
              <v:shape id="Straight Arrow Connector 23" o:spid="_x0000_s1026" type="#_x0000_t32" style="position:absolute;margin-left:132.65pt;margin-top:88.9pt;width:50.1pt;height:31.9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" strokecolor="red"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7471FD34" wp14:editId="540BABC6">
                <wp:simplePos x="0" y="0"/>
                <wp:positionH relativeFrom="column">
                  <wp:posOffset>95002</wp:posOffset>
                </wp:positionH>
                <wp:positionV relativeFrom="paragraph">
                  <wp:posOffset>763602</wp:posOffset>
                </wp:positionV>
                <wp:extent cx="421419" cy="198783"/>
                <wp:effectExtent l="0" t="0" r="17145" b="10795"/>
                <wp:wrapNone/>
                <wp:docPr id="21" name="Oval 21"/>
                <wp:cNvGraphicFramePr/>
                <a:graphic xmlns:a="http://schemas.openxmlformats.org/drawingml/2006/main">
                  <a:graphicData uri="http://schemas.microsoft.com/office/word/2010/wordprocessingShape">
                    <wps:wsp>
                      <wps:cNvSpPr/>
                      <wps:spPr>
                        <a:xfrm>
                          <a:off x="0" y="0"/>
                          <a:ext cx="421419" cy="19878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3335F" id="Oval 21" o:spid="_x0000_s1026" style="position:absolute;margin-left:7.5pt;margin-top:60.15pt;width:33.2pt;height:15.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" filled="f" strokecolor="#c00000" strokeweight="1pt">
                <v:stroke joinstyle="miter"/>
              </v:oval>
            </w:pict>
          </mc:Fallback>
        </mc:AlternateContent>
      </w:r>
      <w:r w:rsidR="00EC7BBE">
        <w:rPr>
          <w:noProof/>
        </w:rPr>
        <w:drawing>
          <wp:inline distT="0" distB="0" distL="0" distR="0" wp14:anchorId="5C4216A6" wp14:editId="5BD1DE6C">
            <wp:extent cx="4198204" cy="241755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7305" cy="2434313"/>
                    </a:xfrm>
                    <a:prstGeom prst="rect">
                      <a:avLst/>
                    </a:prstGeom>
                  </pic:spPr>
                </pic:pic>
              </a:graphicData>
            </a:graphic>
          </wp:inline>
        </w:drawing>
      </w:r>
    </w:p>
    <w:p w14:paraId="5AD7517C" w14:textId="77777777" w:rsidR="00810BD9" w:rsidRDefault="00810BD9" w:rsidP="00810BD9">
      <w:pPr>
        <w:pStyle w:val="ListParagraph"/>
        <w:numPr>
          <w:ilvl w:val="0"/>
          <w:numId w:val="18"/>
        </w:numPr>
      </w:pPr>
      <w:r>
        <w:t xml:space="preserve">Choose a time slot, leave a message with the org you are signing up for, </w:t>
      </w:r>
      <w:r w:rsidR="00FF77E6">
        <w:t>and confirm</w:t>
      </w:r>
    </w:p>
    <w:p w14:paraId="115DD6F2" w14:textId="77777777" w:rsidR="00810BD9" w:rsidRPr="00EC7BBE" w:rsidRDefault="003D409A" w:rsidP="00810BD9">
      <w:pPr>
        <w:pStyle w:val="ListParagraph"/>
      </w:pPr>
      <w:r>
        <w:rPr>
          <w:noProof/>
        </w:rPr>
        <mc:AlternateContent>
          <mc:Choice Requires="wps">
            <w:drawing>
              <wp:anchor distT="0" distB="0" distL="114300" distR="114300" simplePos="0" relativeHeight="251676672" behindDoc="0" locked="0" layoutInCell="1" allowOverlap="1" wp14:anchorId="3D05A3E0" wp14:editId="1C6CACEE">
                <wp:simplePos x="0" y="0"/>
                <wp:positionH relativeFrom="column">
                  <wp:posOffset>2449001</wp:posOffset>
                </wp:positionH>
                <wp:positionV relativeFrom="paragraph">
                  <wp:posOffset>746153</wp:posOffset>
                </wp:positionV>
                <wp:extent cx="3307742" cy="1065474"/>
                <wp:effectExtent l="38100" t="76200" r="45085" b="97155"/>
                <wp:wrapNone/>
                <wp:docPr id="25" name="Arrow: Right 25"/>
                <wp:cNvGraphicFramePr/>
                <a:graphic xmlns:a="http://schemas.openxmlformats.org/drawingml/2006/main">
                  <a:graphicData uri="http://schemas.microsoft.com/office/word/2010/wordprocessingShape">
                    <wps:wsp>
                      <wps:cNvSpPr/>
                      <wps:spPr>
                        <a:xfrm flipH="1">
                          <a:off x="0" y="0"/>
                          <a:ext cx="3307742" cy="1065474"/>
                        </a:xfrm>
                        <a:prstGeom prst="rightArrow">
                          <a:avLst/>
                        </a:prstGeom>
                        <a:solidFill>
                          <a:schemeClr val="accent4"/>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831A8" w14:textId="77777777" w:rsidR="003D409A" w:rsidRPr="003D409A" w:rsidRDefault="003D409A" w:rsidP="003D409A">
                            <w:pPr>
                              <w:jc w:val="center"/>
                              <w:rPr>
                                <w:color w:val="000000" w:themeColor="text1"/>
                              </w:rPr>
                            </w:pPr>
                            <w:r w:rsidRPr="003D409A">
                              <w:rPr>
                                <w:color w:val="000000" w:themeColor="text1"/>
                              </w:rPr>
                              <w:t>Make sure you inc</w:t>
                            </w:r>
                            <w:r>
                              <w:rPr>
                                <w:color w:val="000000" w:themeColor="text1"/>
                              </w:rPr>
                              <w:t xml:space="preserve">lude the org </w:t>
                            </w:r>
                            <w:r w:rsidRPr="003D409A">
                              <w:rPr>
                                <w:color w:val="000000" w:themeColor="text1"/>
                              </w:rPr>
                              <w:t>name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5A3E0" id="Arrow: Right 25" o:spid="_x0000_s1034" type="#_x0000_t13" style="position:absolute;left:0;text-align:left;margin-left:192.85pt;margin-top:58.75pt;width:260.45pt;height:83.9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" adj="18121" fillcolor="#ffc000 [3207]" strokecolor="#538135 [2409]" strokeweight="4.5pt">
                <v:textbox>
                  <w:txbxContent>
                    <w:p w14:paraId="073831A8" w14:textId="77777777" w:rsidR="003D409A" w:rsidRPr="003D409A" w:rsidRDefault="003D409A" w:rsidP="003D409A">
                      <w:pPr>
                        <w:jc w:val="center"/>
                        <w:rPr>
                          <w:color w:val="000000" w:themeColor="text1"/>
                        </w:rPr>
                      </w:pPr>
                      <w:r w:rsidRPr="003D409A">
                        <w:rPr>
                          <w:color w:val="000000" w:themeColor="text1"/>
                        </w:rPr>
                        <w:t>Make sure you inc</w:t>
                      </w:r>
                      <w:r>
                        <w:rPr>
                          <w:color w:val="000000" w:themeColor="text1"/>
                        </w:rPr>
                        <w:t xml:space="preserve">lude the org </w:t>
                      </w:r>
                      <w:r w:rsidRPr="003D409A">
                        <w:rPr>
                          <w:color w:val="000000" w:themeColor="text1"/>
                        </w:rPr>
                        <w:t>name here!!!</w:t>
                      </w:r>
                    </w:p>
                  </w:txbxContent>
                </v:textbox>
              </v:shape>
            </w:pict>
          </mc:Fallback>
        </mc:AlternateContent>
      </w:r>
      <w:r w:rsidR="00810BD9">
        <w:rPr>
          <w:noProof/>
        </w:rPr>
        <w:drawing>
          <wp:inline distT="0" distB="0" distL="0" distR="0" wp14:anchorId="1711C6CF" wp14:editId="53598B33">
            <wp:extent cx="3495103" cy="182783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5901" cy="1833481"/>
                    </a:xfrm>
                    <a:prstGeom prst="rect">
                      <a:avLst/>
                    </a:prstGeom>
                  </pic:spPr>
                </pic:pic>
              </a:graphicData>
            </a:graphic>
          </wp:inline>
        </w:drawing>
      </w:r>
    </w:p>
    <w:p w14:paraId="11D5A1AC" w14:textId="77777777" w:rsidR="00030926" w:rsidRDefault="00030926" w:rsidP="00030926">
      <w:pPr>
        <w:pStyle w:val="Heading1"/>
      </w:pPr>
      <w:r>
        <w:t>Where to find FAC documents in the SSA page:</w:t>
      </w:r>
    </w:p>
    <w:p w14:paraId="4BA7FA55" w14:textId="77777777" w:rsidR="003D409A" w:rsidRDefault="003D409A" w:rsidP="003D409A">
      <w:pPr>
        <w:pStyle w:val="ListParagraph"/>
        <w:numPr>
          <w:ilvl w:val="0"/>
          <w:numId w:val="19"/>
        </w:numPr>
      </w:pPr>
      <w:r>
        <w:t>Go the SSA page</w:t>
      </w:r>
    </w:p>
    <w:p w14:paraId="063B6739" w14:textId="77777777" w:rsidR="003D409A" w:rsidRDefault="003D409A" w:rsidP="003D409A">
      <w:pPr>
        <w:pStyle w:val="ListParagraph"/>
        <w:numPr>
          <w:ilvl w:val="0"/>
          <w:numId w:val="19"/>
        </w:numPr>
      </w:pPr>
      <w:r>
        <w:t>Select files</w:t>
      </w:r>
    </w:p>
    <w:p w14:paraId="2FF3AF1A" w14:textId="3D15DADC" w:rsidR="003D409A" w:rsidRDefault="003D409A" w:rsidP="003D409A">
      <w:pPr>
        <w:pStyle w:val="ListParagraph"/>
        <w:numPr>
          <w:ilvl w:val="0"/>
          <w:numId w:val="19"/>
        </w:numPr>
      </w:pPr>
      <w:r>
        <w:lastRenderedPageBreak/>
        <w:t>Select Financial Affairs Documents</w:t>
      </w:r>
      <w:r w:rsidR="00147E7E">
        <w:t xml:space="preserve">: FAC Standing Policies, Budget timeline, and PP820 </w:t>
      </w:r>
      <w:bookmarkStart w:id="0" w:name="_GoBack"/>
      <w:bookmarkEnd w:id="0"/>
    </w:p>
    <w:p w14:paraId="5D42F248" w14:textId="44CFFE24" w:rsidR="001F040D" w:rsidRPr="003D409A" w:rsidRDefault="001F040D" w:rsidP="001F040D">
      <w:pPr>
        <w:pStyle w:val="ListParagraph"/>
      </w:pPr>
      <w:r>
        <w:rPr>
          <w:noProof/>
        </w:rPr>
        <mc:AlternateContent>
          <mc:Choice Requires="wps">
            <w:drawing>
              <wp:anchor distT="0" distB="0" distL="114300" distR="114300" simplePos="0" relativeHeight="251677696" behindDoc="0" locked="0" layoutInCell="1" allowOverlap="1" wp14:anchorId="1032F729" wp14:editId="219A2B24">
                <wp:simplePos x="0" y="0"/>
                <wp:positionH relativeFrom="column">
                  <wp:posOffset>391795</wp:posOffset>
                </wp:positionH>
                <wp:positionV relativeFrom="paragraph">
                  <wp:posOffset>1541145</wp:posOffset>
                </wp:positionV>
                <wp:extent cx="667910" cy="262393"/>
                <wp:effectExtent l="0" t="0" r="18415" b="23495"/>
                <wp:wrapNone/>
                <wp:docPr id="26" name="Oval 26"/>
                <wp:cNvGraphicFramePr/>
                <a:graphic xmlns:a="http://schemas.openxmlformats.org/drawingml/2006/main">
                  <a:graphicData uri="http://schemas.microsoft.com/office/word/2010/wordprocessingShape">
                    <wps:wsp>
                      <wps:cNvSpPr/>
                      <wps:spPr>
                        <a:xfrm>
                          <a:off x="0" y="0"/>
                          <a:ext cx="667910" cy="26239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F80C5F" id="Oval 26" o:spid="_x0000_s1026" style="position:absolute;margin-left:30.85pt;margin-top:121.35pt;width:52.6pt;height:20.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" filled="f" strokecolor="#c00000" strokeweight="1pt">
                <v:stroke joinstyle="miter"/>
              </v:oval>
            </w:pict>
          </mc:Fallback>
        </mc:AlternateContent>
      </w:r>
      <w:r>
        <w:rPr>
          <w:noProof/>
        </w:rPr>
        <w:drawing>
          <wp:inline distT="0" distB="0" distL="0" distR="0" wp14:anchorId="09DEDE42" wp14:editId="26387432">
            <wp:extent cx="5943600" cy="278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88920"/>
                    </a:xfrm>
                    <a:prstGeom prst="rect">
                      <a:avLst/>
                    </a:prstGeom>
                  </pic:spPr>
                </pic:pic>
              </a:graphicData>
            </a:graphic>
          </wp:inline>
        </w:drawing>
      </w:r>
    </w:p>
    <w:p w14:paraId="32915788" w14:textId="441716BC" w:rsidR="00030926" w:rsidRDefault="00030926" w:rsidP="007C5383"/>
    <w:p w14:paraId="0CD7C324" w14:textId="0185D57B" w:rsidR="00C7619E" w:rsidRDefault="008B3BA2" w:rsidP="00C7619E">
      <w:r>
        <w:rPr>
          <w:noProof/>
        </w:rPr>
        <w:drawing>
          <wp:inline distT="0" distB="0" distL="0" distR="0" wp14:anchorId="08DB2B00" wp14:editId="61C4B8BD">
            <wp:extent cx="5362575" cy="41027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2285" cy="4110143"/>
                    </a:xfrm>
                    <a:prstGeom prst="rect">
                      <a:avLst/>
                    </a:prstGeom>
                  </pic:spPr>
                </pic:pic>
              </a:graphicData>
            </a:graphic>
          </wp:inline>
        </w:drawing>
      </w:r>
    </w:p>
    <w:sectPr w:rsidR="00C761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436E6"/>
    <w:multiLevelType w:val="hybridMultilevel"/>
    <w:tmpl w:val="88DCD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40374"/>
    <w:multiLevelType w:val="hybridMultilevel"/>
    <w:tmpl w:val="2FEA9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01CCE"/>
    <w:multiLevelType w:val="multilevel"/>
    <w:tmpl w:val="8556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64E05"/>
    <w:multiLevelType w:val="multilevel"/>
    <w:tmpl w:val="B99E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D13A75"/>
    <w:multiLevelType w:val="multilevel"/>
    <w:tmpl w:val="D9D0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7E0E84"/>
    <w:multiLevelType w:val="hybridMultilevel"/>
    <w:tmpl w:val="053E8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40A8A"/>
    <w:multiLevelType w:val="hybridMultilevel"/>
    <w:tmpl w:val="025E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A602E0"/>
    <w:multiLevelType w:val="hybridMultilevel"/>
    <w:tmpl w:val="11D69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7C3D33"/>
    <w:multiLevelType w:val="hybridMultilevel"/>
    <w:tmpl w:val="400A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0F357E"/>
    <w:multiLevelType w:val="hybridMultilevel"/>
    <w:tmpl w:val="D64CB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721868"/>
    <w:multiLevelType w:val="hybridMultilevel"/>
    <w:tmpl w:val="6E1A7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DE519D"/>
    <w:multiLevelType w:val="hybridMultilevel"/>
    <w:tmpl w:val="58624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065603"/>
    <w:multiLevelType w:val="hybridMultilevel"/>
    <w:tmpl w:val="F5AA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A25BFA"/>
    <w:multiLevelType w:val="hybridMultilevel"/>
    <w:tmpl w:val="B0567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9BF3783"/>
    <w:multiLevelType w:val="hybridMultilevel"/>
    <w:tmpl w:val="722A552C"/>
    <w:lvl w:ilvl="0" w:tplc="08C0E85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4D487E"/>
    <w:multiLevelType w:val="hybridMultilevel"/>
    <w:tmpl w:val="64628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3464B6"/>
    <w:multiLevelType w:val="hybridMultilevel"/>
    <w:tmpl w:val="C270C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F67C0"/>
    <w:multiLevelType w:val="hybridMultilevel"/>
    <w:tmpl w:val="0DE8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DE5360"/>
    <w:multiLevelType w:val="hybridMultilevel"/>
    <w:tmpl w:val="88AE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CC49BD"/>
    <w:multiLevelType w:val="hybridMultilevel"/>
    <w:tmpl w:val="15800EF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BD57FFB"/>
    <w:multiLevelType w:val="hybridMultilevel"/>
    <w:tmpl w:val="F2A0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AD0F3E"/>
    <w:multiLevelType w:val="hybridMultilevel"/>
    <w:tmpl w:val="F11E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9"/>
  </w:num>
  <w:num w:numId="4">
    <w:abstractNumId w:val="13"/>
  </w:num>
  <w:num w:numId="5">
    <w:abstractNumId w:val="16"/>
  </w:num>
  <w:num w:numId="6">
    <w:abstractNumId w:val="12"/>
  </w:num>
  <w:num w:numId="7">
    <w:abstractNumId w:val="17"/>
  </w:num>
  <w:num w:numId="8">
    <w:abstractNumId w:val="8"/>
  </w:num>
  <w:num w:numId="9">
    <w:abstractNumId w:val="20"/>
  </w:num>
  <w:num w:numId="10">
    <w:abstractNumId w:val="21"/>
  </w:num>
  <w:num w:numId="11">
    <w:abstractNumId w:val="11"/>
  </w:num>
  <w:num w:numId="12">
    <w:abstractNumId w:val="5"/>
  </w:num>
  <w:num w:numId="13">
    <w:abstractNumId w:val="6"/>
  </w:num>
  <w:num w:numId="14">
    <w:abstractNumId w:val="18"/>
  </w:num>
  <w:num w:numId="15">
    <w:abstractNumId w:val="0"/>
  </w:num>
  <w:num w:numId="16">
    <w:abstractNumId w:val="14"/>
  </w:num>
  <w:num w:numId="17">
    <w:abstractNumId w:val="15"/>
  </w:num>
  <w:num w:numId="18">
    <w:abstractNumId w:val="1"/>
  </w:num>
  <w:num w:numId="19">
    <w:abstractNumId w:val="10"/>
  </w:num>
  <w:num w:numId="20">
    <w:abstractNumId w:val="4"/>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6DF"/>
    <w:rsid w:val="00030926"/>
    <w:rsid w:val="00081918"/>
    <w:rsid w:val="000E1854"/>
    <w:rsid w:val="00135FE7"/>
    <w:rsid w:val="00147E7E"/>
    <w:rsid w:val="001C4A5F"/>
    <w:rsid w:val="001E6330"/>
    <w:rsid w:val="001F040D"/>
    <w:rsid w:val="0023667D"/>
    <w:rsid w:val="002649E0"/>
    <w:rsid w:val="00280786"/>
    <w:rsid w:val="002979D4"/>
    <w:rsid w:val="00320F9D"/>
    <w:rsid w:val="003A2858"/>
    <w:rsid w:val="003B7EED"/>
    <w:rsid w:val="003C7B45"/>
    <w:rsid w:val="003D32D0"/>
    <w:rsid w:val="003D409A"/>
    <w:rsid w:val="004936DF"/>
    <w:rsid w:val="004E1545"/>
    <w:rsid w:val="004E4B69"/>
    <w:rsid w:val="004E6D35"/>
    <w:rsid w:val="005126A4"/>
    <w:rsid w:val="0057543D"/>
    <w:rsid w:val="00642851"/>
    <w:rsid w:val="006430F9"/>
    <w:rsid w:val="00650055"/>
    <w:rsid w:val="00652239"/>
    <w:rsid w:val="00691714"/>
    <w:rsid w:val="006F49E9"/>
    <w:rsid w:val="006F6017"/>
    <w:rsid w:val="00704C68"/>
    <w:rsid w:val="00706F92"/>
    <w:rsid w:val="007458BA"/>
    <w:rsid w:val="00757126"/>
    <w:rsid w:val="007C5383"/>
    <w:rsid w:val="007D6B8C"/>
    <w:rsid w:val="00810BD9"/>
    <w:rsid w:val="008408C8"/>
    <w:rsid w:val="008B16E7"/>
    <w:rsid w:val="008B3BA2"/>
    <w:rsid w:val="008D78B7"/>
    <w:rsid w:val="008F0BBB"/>
    <w:rsid w:val="00937201"/>
    <w:rsid w:val="00950A7D"/>
    <w:rsid w:val="0097765F"/>
    <w:rsid w:val="009E1ED1"/>
    <w:rsid w:val="00A578C2"/>
    <w:rsid w:val="00A7336D"/>
    <w:rsid w:val="00AA12B0"/>
    <w:rsid w:val="00AB7325"/>
    <w:rsid w:val="00B13BDF"/>
    <w:rsid w:val="00B27757"/>
    <w:rsid w:val="00B41410"/>
    <w:rsid w:val="00B63FFC"/>
    <w:rsid w:val="00BD51A8"/>
    <w:rsid w:val="00C35C44"/>
    <w:rsid w:val="00C46AD1"/>
    <w:rsid w:val="00C7619E"/>
    <w:rsid w:val="00DA0F06"/>
    <w:rsid w:val="00DB05F6"/>
    <w:rsid w:val="00DB77A4"/>
    <w:rsid w:val="00DD07C9"/>
    <w:rsid w:val="00DE280F"/>
    <w:rsid w:val="00DF2365"/>
    <w:rsid w:val="00E34798"/>
    <w:rsid w:val="00E54080"/>
    <w:rsid w:val="00E7348C"/>
    <w:rsid w:val="00EB3369"/>
    <w:rsid w:val="00EC7BBE"/>
    <w:rsid w:val="00EE237C"/>
    <w:rsid w:val="00F04503"/>
    <w:rsid w:val="00F05176"/>
    <w:rsid w:val="00F22981"/>
    <w:rsid w:val="00F26FD2"/>
    <w:rsid w:val="00F9384B"/>
    <w:rsid w:val="00FA4DD2"/>
    <w:rsid w:val="00FB04B0"/>
    <w:rsid w:val="00FD2B30"/>
    <w:rsid w:val="00FD3065"/>
    <w:rsid w:val="00FF3645"/>
    <w:rsid w:val="00FF7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B11D0"/>
  <w15:chartTrackingRefBased/>
  <w15:docId w15:val="{7CCA05EF-0E4D-484D-AF32-C6D64435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71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0F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A0F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6DF"/>
    <w:pPr>
      <w:ind w:left="720"/>
      <w:contextualSpacing/>
    </w:pPr>
  </w:style>
  <w:style w:type="character" w:customStyle="1" w:styleId="Heading1Char">
    <w:name w:val="Heading 1 Char"/>
    <w:basedOn w:val="DefaultParagraphFont"/>
    <w:link w:val="Heading1"/>
    <w:uiPriority w:val="9"/>
    <w:rsid w:val="0075712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A0F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A0F06"/>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B63FFC"/>
    <w:pPr>
      <w:spacing w:after="0" w:line="240" w:lineRule="auto"/>
    </w:pPr>
  </w:style>
  <w:style w:type="paragraph" w:styleId="BalloonText">
    <w:name w:val="Balloon Text"/>
    <w:basedOn w:val="Normal"/>
    <w:link w:val="BalloonTextChar"/>
    <w:uiPriority w:val="99"/>
    <w:semiHidden/>
    <w:unhideWhenUsed/>
    <w:rsid w:val="00810B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BD9"/>
    <w:rPr>
      <w:rFonts w:ascii="Segoe UI" w:hAnsi="Segoe UI" w:cs="Segoe UI"/>
      <w:sz w:val="18"/>
      <w:szCs w:val="18"/>
    </w:rPr>
  </w:style>
  <w:style w:type="paragraph" w:styleId="NormalWeb">
    <w:name w:val="Normal (Web)"/>
    <w:basedOn w:val="Normal"/>
    <w:uiPriority w:val="99"/>
    <w:semiHidden/>
    <w:unhideWhenUsed/>
    <w:rsid w:val="00C35C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5C44"/>
    <w:rPr>
      <w:i/>
      <w:iCs/>
    </w:rPr>
  </w:style>
  <w:style w:type="character" w:styleId="Strong">
    <w:name w:val="Strong"/>
    <w:basedOn w:val="DefaultParagraphFont"/>
    <w:uiPriority w:val="22"/>
    <w:qFormat/>
    <w:rsid w:val="00C35C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35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B41AC9151F694E9708C6328B856987" ma:contentTypeVersion="14" ma:contentTypeDescription="Create a new document." ma:contentTypeScope="" ma:versionID="e27e349b09e0839b7275f4a7a64670b8">
  <xsd:schema xmlns:xsd="http://www.w3.org/2001/XMLSchema" xmlns:xs="http://www.w3.org/2001/XMLSchema" xmlns:p="http://schemas.microsoft.com/office/2006/metadata/properties" xmlns:ns1="http://schemas.microsoft.com/sharepoint/v3" xmlns:ns2="b2cbcf0c-b5ed-4920-ad6b-89c6021971be" xmlns:ns3="8d72f9e0-050b-473b-b725-ec4594a72dcf" targetNamespace="http://schemas.microsoft.com/office/2006/metadata/properties" ma:root="true" ma:fieldsID="d4da577c5141182d601f6f9aef35b469" ns1:_="" ns2:_="" ns3:_="">
    <xsd:import namespace="http://schemas.microsoft.com/sharepoint/v3"/>
    <xsd:import namespace="b2cbcf0c-b5ed-4920-ad6b-89c6021971be"/>
    <xsd:import namespace="8d72f9e0-050b-473b-b725-ec4594a72d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cbcf0c-b5ed-4920-ad6b-89c602197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72f9e0-050b-473b-b725-ec4594a72d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26773F9-F7D9-47F1-84F2-FC551DDAE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cbcf0c-b5ed-4920-ad6b-89c6021971be"/>
    <ds:schemaRef ds:uri="8d72f9e0-050b-473b-b725-ec4594a72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89D6B6-479E-42C2-8106-3AF5A696BE2D}">
  <ds:schemaRefs>
    <ds:schemaRef ds:uri="http://schemas.microsoft.com/sharepoint/v3/contenttype/forms"/>
  </ds:schemaRefs>
</ds:datastoreItem>
</file>

<file path=customXml/itemProps3.xml><?xml version="1.0" encoding="utf-8"?>
<ds:datastoreItem xmlns:ds="http://schemas.openxmlformats.org/officeDocument/2006/customXml" ds:itemID="{B065F83B-ED83-4AB4-8EA3-B5AA1427DFA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1199</Words>
  <Characters>6836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UW-Stout</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Proksch, Krista</dc:creator>
  <cp:keywords/>
  <dc:description/>
  <cp:lastModifiedBy>Lee, Jennifer</cp:lastModifiedBy>
  <cp:revision>5</cp:revision>
  <cp:lastPrinted>2018-12-13T18:19:00Z</cp:lastPrinted>
  <dcterms:created xsi:type="dcterms:W3CDTF">2019-09-23T18:33:00Z</dcterms:created>
  <dcterms:modified xsi:type="dcterms:W3CDTF">2019-09-23T18:37:00Z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0x010100AAB41AC9151F694E9708C6328B856987</vt:lpwstr>
  </property>
</Properties>
</file>