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D7500" w14:textId="77777777" w:rsidR="00CD5DDD" w:rsidRPr="00CD5DDD" w:rsidRDefault="00CD5DDD" w:rsidP="00CD5DDD">
      <w:pPr>
        <w:jc w:val="center"/>
        <w:rPr>
          <w:bCs/>
          <w:sz w:val="56"/>
          <w:szCs w:val="56"/>
        </w:rPr>
      </w:pPr>
      <w:r w:rsidRPr="00CD5DDD">
        <w:rPr>
          <w:bCs/>
          <w:sz w:val="56"/>
          <w:szCs w:val="56"/>
        </w:rPr>
        <w:t>C</w:t>
      </w:r>
      <w:r>
        <w:rPr>
          <w:bCs/>
          <w:sz w:val="56"/>
          <w:szCs w:val="56"/>
        </w:rPr>
        <w:t xml:space="preserve"> </w:t>
      </w:r>
      <w:r w:rsidRPr="00CD5DDD">
        <w:rPr>
          <w:bCs/>
          <w:sz w:val="56"/>
          <w:szCs w:val="56"/>
        </w:rPr>
        <w:t>O</w:t>
      </w:r>
      <w:r>
        <w:rPr>
          <w:bCs/>
          <w:sz w:val="56"/>
          <w:szCs w:val="56"/>
        </w:rPr>
        <w:t xml:space="preserve"> </w:t>
      </w:r>
      <w:r w:rsidRPr="00CD5DDD">
        <w:rPr>
          <w:bCs/>
          <w:sz w:val="56"/>
          <w:szCs w:val="56"/>
        </w:rPr>
        <w:t>N</w:t>
      </w:r>
      <w:r>
        <w:rPr>
          <w:bCs/>
          <w:sz w:val="56"/>
          <w:szCs w:val="56"/>
        </w:rPr>
        <w:t xml:space="preserve"> </w:t>
      </w:r>
      <w:r w:rsidRPr="00CD5DDD">
        <w:rPr>
          <w:bCs/>
          <w:sz w:val="56"/>
          <w:szCs w:val="56"/>
        </w:rPr>
        <w:t>S</w:t>
      </w:r>
      <w:r>
        <w:rPr>
          <w:bCs/>
          <w:sz w:val="56"/>
          <w:szCs w:val="56"/>
        </w:rPr>
        <w:t xml:space="preserve"> </w:t>
      </w:r>
      <w:r w:rsidRPr="00CD5DDD">
        <w:rPr>
          <w:bCs/>
          <w:sz w:val="56"/>
          <w:szCs w:val="56"/>
        </w:rPr>
        <w:t>T</w:t>
      </w:r>
      <w:r>
        <w:rPr>
          <w:bCs/>
          <w:sz w:val="56"/>
          <w:szCs w:val="56"/>
        </w:rPr>
        <w:t xml:space="preserve"> </w:t>
      </w:r>
      <w:r w:rsidRPr="00CD5DDD">
        <w:rPr>
          <w:bCs/>
          <w:sz w:val="56"/>
          <w:szCs w:val="56"/>
        </w:rPr>
        <w:t>I</w:t>
      </w:r>
      <w:r>
        <w:rPr>
          <w:bCs/>
          <w:sz w:val="56"/>
          <w:szCs w:val="56"/>
        </w:rPr>
        <w:t xml:space="preserve"> </w:t>
      </w:r>
      <w:r w:rsidRPr="00CD5DDD">
        <w:rPr>
          <w:bCs/>
          <w:sz w:val="56"/>
          <w:szCs w:val="56"/>
        </w:rPr>
        <w:t>T</w:t>
      </w:r>
      <w:r>
        <w:rPr>
          <w:bCs/>
          <w:sz w:val="56"/>
          <w:szCs w:val="56"/>
        </w:rPr>
        <w:t xml:space="preserve"> </w:t>
      </w:r>
      <w:r w:rsidRPr="00CD5DDD">
        <w:rPr>
          <w:bCs/>
          <w:sz w:val="56"/>
          <w:szCs w:val="56"/>
        </w:rPr>
        <w:t>U</w:t>
      </w:r>
      <w:r>
        <w:rPr>
          <w:bCs/>
          <w:sz w:val="56"/>
          <w:szCs w:val="56"/>
        </w:rPr>
        <w:t xml:space="preserve"> </w:t>
      </w:r>
      <w:r w:rsidRPr="00CD5DDD">
        <w:rPr>
          <w:bCs/>
          <w:sz w:val="56"/>
          <w:szCs w:val="56"/>
        </w:rPr>
        <w:t>I</w:t>
      </w:r>
      <w:r>
        <w:rPr>
          <w:bCs/>
          <w:sz w:val="56"/>
          <w:szCs w:val="56"/>
        </w:rPr>
        <w:t xml:space="preserve"> </w:t>
      </w:r>
      <w:r w:rsidRPr="00CD5DDD">
        <w:rPr>
          <w:bCs/>
          <w:sz w:val="56"/>
          <w:szCs w:val="56"/>
        </w:rPr>
        <w:t>O</w:t>
      </w:r>
      <w:r>
        <w:rPr>
          <w:bCs/>
          <w:sz w:val="56"/>
          <w:szCs w:val="56"/>
        </w:rPr>
        <w:t xml:space="preserve"> </w:t>
      </w:r>
      <w:r w:rsidRPr="00CD5DDD">
        <w:rPr>
          <w:bCs/>
          <w:sz w:val="56"/>
          <w:szCs w:val="56"/>
        </w:rPr>
        <w:t>N</w:t>
      </w:r>
    </w:p>
    <w:p w14:paraId="68BE7D27" w14:textId="77777777" w:rsidR="00CD5DDD" w:rsidRPr="00CD5DDD" w:rsidRDefault="00CD5DDD" w:rsidP="00CD5DDD">
      <w:pPr>
        <w:jc w:val="center"/>
        <w:rPr>
          <w:bCs/>
          <w:sz w:val="20"/>
          <w:szCs w:val="20"/>
        </w:rPr>
      </w:pPr>
      <w:r w:rsidRPr="00CD5DDD">
        <w:rPr>
          <w:bCs/>
          <w:i/>
          <w:sz w:val="20"/>
          <w:szCs w:val="20"/>
        </w:rPr>
        <w:t xml:space="preserve">of the </w:t>
      </w:r>
      <w:r w:rsidRPr="00CD5DDD">
        <w:rPr>
          <w:bCs/>
          <w:sz w:val="20"/>
          <w:szCs w:val="20"/>
        </w:rPr>
        <w:t>APPLIED MATHEMATICS AND COMPUTER SCIENCE WOMEN’S GROUP</w:t>
      </w:r>
    </w:p>
    <w:p w14:paraId="6ED4409E" w14:textId="77777777" w:rsidR="00CD5DDD" w:rsidRDefault="00CD5DDD" w:rsidP="00CD5DDD">
      <w:pPr>
        <w:jc w:val="center"/>
        <w:rPr>
          <w:bCs/>
          <w:sz w:val="14"/>
          <w:szCs w:val="14"/>
        </w:rPr>
      </w:pPr>
      <w:r w:rsidRPr="00CD5DDD">
        <w:rPr>
          <w:bCs/>
          <w:sz w:val="14"/>
          <w:szCs w:val="14"/>
        </w:rPr>
        <w:t>UNIVERSITY OF WISCONSIN-STOUT</w:t>
      </w:r>
    </w:p>
    <w:p w14:paraId="5FBFEC7A" w14:textId="77777777" w:rsidR="00CD5DDD" w:rsidRPr="00CD5DDD" w:rsidRDefault="00CD5DDD" w:rsidP="00CD5DDD">
      <w:pPr>
        <w:jc w:val="center"/>
        <w:rPr>
          <w:bCs/>
          <w:sz w:val="14"/>
          <w:szCs w:val="14"/>
        </w:rPr>
      </w:pPr>
    </w:p>
    <w:p w14:paraId="60DFE08E" w14:textId="77777777" w:rsidR="00DC3DF4" w:rsidRPr="00DC3DF4" w:rsidRDefault="00DC3DF4" w:rsidP="00DC3DF4">
      <w:r w:rsidRPr="00DC3DF4">
        <w:t xml:space="preserve">ARTICLE I: </w:t>
      </w:r>
      <w:r w:rsidRPr="00DC3DF4">
        <w:rPr>
          <w:u w:val="single"/>
        </w:rPr>
        <w:t>NAME AND PURPOSE</w:t>
      </w:r>
    </w:p>
    <w:p w14:paraId="07B6986F" w14:textId="77777777" w:rsidR="00DC3DF4" w:rsidRPr="00DC3DF4" w:rsidRDefault="00DC3DF4" w:rsidP="00DC3DF4">
      <w:r>
        <w:t xml:space="preserve">Section </w:t>
      </w:r>
      <w:r w:rsidRPr="00DC3DF4">
        <w:t>1. The nam</w:t>
      </w:r>
      <w:r w:rsidR="00EA3053">
        <w:t>e of this organization shall be</w:t>
      </w:r>
      <w:r w:rsidRPr="00DC3DF4">
        <w:t xml:space="preserve"> </w:t>
      </w:r>
      <w:r>
        <w:t>Applied Mathematics and Computer Science Women’s Group (AMCS Women’s Group)</w:t>
      </w:r>
    </w:p>
    <w:p w14:paraId="03027C92" w14:textId="726B28DB" w:rsidR="00DC3DF4" w:rsidRDefault="00DC3DF4" w:rsidP="00DC3DF4">
      <w:r w:rsidRPr="00DC3DF4">
        <w:t xml:space="preserve">Section 2. </w:t>
      </w:r>
      <w:r>
        <w:t>T</w:t>
      </w:r>
      <w:r w:rsidRPr="00DC3DF4">
        <w:t xml:space="preserve">he purpose of this organization shall be to provide </w:t>
      </w:r>
      <w:r>
        <w:t xml:space="preserve">connections to other women in the </w:t>
      </w:r>
      <w:r w:rsidR="00CD5DDD">
        <w:t>major</w:t>
      </w:r>
      <w:r>
        <w:t xml:space="preserve"> along with connections to staff and opportunities</w:t>
      </w:r>
      <w:r w:rsidR="00CD5DDD">
        <w:t xml:space="preserve"> through </w:t>
      </w:r>
      <w:r w:rsidRPr="00DC3DF4">
        <w:t>education</w:t>
      </w:r>
      <w:r w:rsidR="00CD5DDD">
        <w:t>al activities.</w:t>
      </w:r>
      <w:r w:rsidR="00EA3053">
        <w:t xml:space="preserve"> Through this group members will be able to build their networks and prepare for future careers</w:t>
      </w:r>
    </w:p>
    <w:p w14:paraId="0F51E41D" w14:textId="77777777" w:rsidR="00D95F2E" w:rsidRPr="00DC3DF4" w:rsidRDefault="00D95F2E" w:rsidP="00D95F2E">
      <w:r w:rsidRPr="00DC3DF4">
        <w:t xml:space="preserve">ARTICLE II: </w:t>
      </w:r>
      <w:r w:rsidRPr="00DC3DF4">
        <w:rPr>
          <w:u w:val="single"/>
        </w:rPr>
        <w:t>ME</w:t>
      </w:r>
      <w:r>
        <w:rPr>
          <w:u w:val="single"/>
        </w:rPr>
        <w:t>M</w:t>
      </w:r>
      <w:r w:rsidRPr="00DC3DF4">
        <w:rPr>
          <w:u w:val="single"/>
        </w:rPr>
        <w:t>BERSHIP</w:t>
      </w:r>
    </w:p>
    <w:p w14:paraId="140B448F" w14:textId="12E2AB07" w:rsidR="00D95F2E" w:rsidRPr="00DC3DF4" w:rsidRDefault="00D95F2E" w:rsidP="00DC3DF4">
      <w:r w:rsidRPr="00DC3DF4">
        <w:t xml:space="preserve">Section 1. </w:t>
      </w:r>
      <w:r>
        <w:t xml:space="preserve">In compliance with the University of Wisconsin-Stout Non-Discrimination Policy, the AMCS Women’s </w:t>
      </w:r>
      <w:r w:rsidRPr="00CD5DDD">
        <w:t>Group</w:t>
      </w:r>
      <w:r w:rsidRPr="00CD5DDD">
        <w:rPr>
          <w:bCs/>
        </w:rPr>
        <w:t xml:space="preserve"> will not discriminate </w:t>
      </w:r>
      <w:proofErr w:type="gramStart"/>
      <w:r w:rsidRPr="00CD5DDD">
        <w:rPr>
          <w:bCs/>
        </w:rPr>
        <w:t>on the basis of</w:t>
      </w:r>
      <w:proofErr w:type="gramEnd"/>
      <w:r w:rsidRPr="00CD5DDD">
        <w:rPr>
          <w:bCs/>
        </w:rPr>
        <w:t xml:space="preserve"> age, color, gender, gender identity, disability status, height, marital status, national origin, political persuasion, race, religion, sexual orientation, veteran status, or weight. Also, only </w:t>
      </w:r>
      <w:r>
        <w:rPr>
          <w:bCs/>
        </w:rPr>
        <w:t>UW-Stout</w:t>
      </w:r>
      <w:r w:rsidRPr="00CD5DDD">
        <w:rPr>
          <w:bCs/>
        </w:rPr>
        <w:t xml:space="preserve"> students may be officers and/or voting members.</w:t>
      </w:r>
      <w:r w:rsidRPr="00DC3DF4">
        <w:rPr>
          <w:b/>
          <w:bCs/>
        </w:rPr>
        <w:t xml:space="preserve"> </w:t>
      </w:r>
    </w:p>
    <w:p w14:paraId="696930F8" w14:textId="0603E844" w:rsidR="00DC3DF4" w:rsidRPr="00DC3DF4" w:rsidRDefault="00DC3DF4" w:rsidP="00DC3DF4">
      <w:commentRangeStart w:id="0"/>
      <w:commentRangeStart w:id="1"/>
      <w:r w:rsidRPr="00DC3DF4">
        <w:t xml:space="preserve">Section 2. </w:t>
      </w:r>
      <w:r w:rsidR="001033D0">
        <w:t>Membership in this organiz</w:t>
      </w:r>
      <w:r w:rsidR="00CC0BA5">
        <w:t>ation is open to enrolled</w:t>
      </w:r>
      <w:r w:rsidR="001033D0">
        <w:t xml:space="preserve"> students at the University of Wisconsin-Stout with a major in Applied Mathematics and Computer Science. All members are free to leave and disassociate without fear of retribution, retaliation, or harassment.</w:t>
      </w:r>
      <w:commentRangeEnd w:id="0"/>
      <w:r w:rsidR="00D37EC8">
        <w:rPr>
          <w:rStyle w:val="CommentReference"/>
        </w:rPr>
        <w:commentReference w:id="0"/>
      </w:r>
      <w:commentRangeEnd w:id="1"/>
      <w:r w:rsidR="00D95F2E">
        <w:rPr>
          <w:rStyle w:val="CommentReference"/>
        </w:rPr>
        <w:commentReference w:id="1"/>
      </w:r>
    </w:p>
    <w:p w14:paraId="0388877E" w14:textId="77777777" w:rsidR="00DC3DF4" w:rsidRPr="00DC3DF4" w:rsidRDefault="00DC3DF4" w:rsidP="00DC3DF4">
      <w:r w:rsidRPr="00DC3DF4">
        <w:t xml:space="preserve">ARTICLE III: </w:t>
      </w:r>
      <w:r w:rsidRPr="00DC3DF4">
        <w:rPr>
          <w:u w:val="single"/>
        </w:rPr>
        <w:t>OFFICERS</w:t>
      </w:r>
    </w:p>
    <w:p w14:paraId="27C2A7BE" w14:textId="77777777" w:rsidR="00DC3DF4" w:rsidRPr="00DC3DF4" w:rsidRDefault="001033D0" w:rsidP="00DC3DF4">
      <w:r>
        <w:t xml:space="preserve">Section 1. The officers shall be: President, Vice President, and Treasurer. </w:t>
      </w:r>
    </w:p>
    <w:p w14:paraId="71A9FBFD" w14:textId="77777777" w:rsidR="00890A4B" w:rsidRDefault="00DC3DF4" w:rsidP="00DC3DF4">
      <w:r w:rsidRPr="00DC3DF4">
        <w:t>Section 2.</w:t>
      </w:r>
      <w:r w:rsidR="001033D0">
        <w:t xml:space="preserve"> O</w:t>
      </w:r>
      <w:r w:rsidRPr="00DC3DF4">
        <w:t>n</w:t>
      </w:r>
      <w:r w:rsidR="00890A4B">
        <w:t>ly members in good standing may apply for an executive position. Positions will be either voted on by all members or appointed by the advisor and current executive board members who are graduating.</w:t>
      </w:r>
    </w:p>
    <w:p w14:paraId="2134FC31" w14:textId="77777777" w:rsidR="00DC3DF4" w:rsidRDefault="00DC3DF4" w:rsidP="00DC3DF4">
      <w:r w:rsidRPr="00DC3DF4">
        <w:t xml:space="preserve">Section 3. </w:t>
      </w:r>
      <w:r w:rsidR="00890A4B">
        <w:t xml:space="preserve">The </w:t>
      </w:r>
      <w:r w:rsidR="00724BB3">
        <w:t>President should preside a</w:t>
      </w:r>
      <w:r w:rsidR="00890A4B">
        <w:t xml:space="preserve">t all meetings, make interim appointments as necessary. The President is responsible for overseeing the officers. At the beginning of each semester, input the names of Officers into the University of Wisconsin-Stout’s website as required. The President will be a faculty liaison, keeping a two-way line of communication with the advisor and be responsible for scheduling </w:t>
      </w:r>
      <w:r w:rsidR="00724BB3">
        <w:t xml:space="preserve">and organizing </w:t>
      </w:r>
      <w:r w:rsidR="00890A4B">
        <w:t>biweekly meetings.</w:t>
      </w:r>
    </w:p>
    <w:p w14:paraId="08BBB135" w14:textId="77777777" w:rsidR="00890A4B" w:rsidRDefault="00890A4B" w:rsidP="00DC3DF4">
      <w:pPr>
        <w:rPr>
          <w:szCs w:val="24"/>
        </w:rPr>
      </w:pPr>
      <w:r>
        <w:t>Section 4. The Vice President shall coordinate, supervise, and guide alongside the President. The Vice President will perform the responsibilities of the President in the President’s absence</w:t>
      </w:r>
      <w:r w:rsidRPr="00890A4B">
        <w:rPr>
          <w:szCs w:val="24"/>
        </w:rPr>
        <w:t>. In the event of a vacancy of Presidency for any reason, the Executive Vice President will secede to Presidency</w:t>
      </w:r>
      <w:r>
        <w:rPr>
          <w:szCs w:val="24"/>
        </w:rPr>
        <w:t xml:space="preserve">. The Vice President should also coordinate with the President to send out </w:t>
      </w:r>
      <w:r w:rsidR="001C574D">
        <w:rPr>
          <w:szCs w:val="24"/>
        </w:rPr>
        <w:t>informational emails to the mem</w:t>
      </w:r>
      <w:r>
        <w:rPr>
          <w:szCs w:val="24"/>
        </w:rPr>
        <w:t>bers</w:t>
      </w:r>
      <w:r w:rsidR="00724BB3">
        <w:rPr>
          <w:szCs w:val="24"/>
        </w:rPr>
        <w:t xml:space="preserve"> at least five days prior to event</w:t>
      </w:r>
      <w:r>
        <w:rPr>
          <w:szCs w:val="24"/>
        </w:rPr>
        <w:t>.</w:t>
      </w:r>
      <w:r w:rsidR="00724BB3">
        <w:rPr>
          <w:szCs w:val="24"/>
        </w:rPr>
        <w:t xml:space="preserve"> The Vice President is also responsible for communication done through </w:t>
      </w:r>
      <w:proofErr w:type="spellStart"/>
      <w:r w:rsidR="00724BB3">
        <w:rPr>
          <w:szCs w:val="24"/>
        </w:rPr>
        <w:t>Orgsync</w:t>
      </w:r>
      <w:proofErr w:type="spellEnd"/>
      <w:r w:rsidR="00724BB3">
        <w:rPr>
          <w:szCs w:val="24"/>
        </w:rPr>
        <w:t xml:space="preserve"> and other social media.</w:t>
      </w:r>
    </w:p>
    <w:p w14:paraId="2389E3B8" w14:textId="77777777" w:rsidR="001C574D" w:rsidRPr="00890A4B" w:rsidRDefault="001C574D" w:rsidP="00DC3DF4">
      <w:pPr>
        <w:rPr>
          <w:szCs w:val="24"/>
        </w:rPr>
      </w:pPr>
      <w:r>
        <w:rPr>
          <w:szCs w:val="24"/>
        </w:rPr>
        <w:lastRenderedPageBreak/>
        <w:t>Section 5. The Treasurer shall be responsible for the yearly budget which includes but is not limited to biweekly meeting funds and math conference funds.</w:t>
      </w:r>
      <w:r w:rsidR="00724BB3">
        <w:rPr>
          <w:szCs w:val="24"/>
        </w:rPr>
        <w:t xml:space="preserve"> The Treasurer must attend the SSA budget meeting along with keeping track of money provided by SSA and other money sources.</w:t>
      </w:r>
    </w:p>
    <w:p w14:paraId="7BF1DCC9" w14:textId="77777777" w:rsidR="001915A6" w:rsidRDefault="001C574D" w:rsidP="00DC3DF4">
      <w:r>
        <w:t>Section 6</w:t>
      </w:r>
      <w:r w:rsidR="001915A6">
        <w:t>. A</w:t>
      </w:r>
      <w:r w:rsidR="00DC3DF4" w:rsidRPr="00DC3DF4">
        <w:t>n officer failing to maintain membership i</w:t>
      </w:r>
      <w:r w:rsidR="001915A6">
        <w:t xml:space="preserve">n good </w:t>
      </w:r>
      <w:r w:rsidR="0004631F">
        <w:t>standing</w:t>
      </w:r>
      <w:r w:rsidR="001915A6">
        <w:t xml:space="preserve"> may be removed. An officer may also be removed if executive power is abused.</w:t>
      </w:r>
    </w:p>
    <w:p w14:paraId="08B00E26" w14:textId="77777777" w:rsidR="00554165" w:rsidRDefault="00554165" w:rsidP="00DC3DF4">
      <w:pPr>
        <w:rPr>
          <w:u w:val="single"/>
        </w:rPr>
      </w:pPr>
      <w:r>
        <w:t xml:space="preserve">ARTICLE IV: </w:t>
      </w:r>
      <w:r>
        <w:rPr>
          <w:u w:val="single"/>
        </w:rPr>
        <w:t>REMOVAL OF OFFICERS</w:t>
      </w:r>
    </w:p>
    <w:p w14:paraId="651B767C" w14:textId="77777777" w:rsidR="00554165" w:rsidRDefault="00554165" w:rsidP="00DC3DF4">
      <w:r>
        <w:t>Section 1: Officers failing to fulfill the requirements of their duties may be removed by the members of the organization.</w:t>
      </w:r>
    </w:p>
    <w:p w14:paraId="699D531A" w14:textId="77777777" w:rsidR="00554165" w:rsidRPr="00554165" w:rsidRDefault="00554165" w:rsidP="00DC3DF4">
      <w:r>
        <w:t>Section 2: The removal of an officer requires 2/3 majority agreement. Notification of voting will be in writing no less than seven working days prior to the vote. The officer may be present for the voting to give his/her defense.</w:t>
      </w:r>
    </w:p>
    <w:p w14:paraId="538A0767" w14:textId="77777777" w:rsidR="00554165" w:rsidRDefault="00554165" w:rsidP="00DC3DF4">
      <w:pPr>
        <w:rPr>
          <w:u w:val="single"/>
        </w:rPr>
      </w:pPr>
      <w:r w:rsidRPr="00554165">
        <w:t>ARTCILE V:</w:t>
      </w:r>
      <w:r>
        <w:rPr>
          <w:u w:val="single"/>
        </w:rPr>
        <w:t xml:space="preserve"> ADVISOR</w:t>
      </w:r>
    </w:p>
    <w:p w14:paraId="714AD707" w14:textId="77777777" w:rsidR="00554165" w:rsidRDefault="00554165" w:rsidP="00DC3DF4">
      <w:r>
        <w:t>Section 1: The advisor of the Applied Mathematics and Computer Science Women’s Group must be a faculty or staff member of the University of Wisconsin – Stout.</w:t>
      </w:r>
    </w:p>
    <w:p w14:paraId="5F2814DD" w14:textId="77777777" w:rsidR="00554165" w:rsidRDefault="00554165" w:rsidP="00DC3DF4">
      <w:r>
        <w:t xml:space="preserve">Section 2: The student organization advisor serves in voluntary or assigned capacity to the recognized student organization and provides guidance, direction, advice, and </w:t>
      </w:r>
      <w:r w:rsidR="00343164">
        <w:t>continuity</w:t>
      </w:r>
      <w:r>
        <w:t xml:space="preserve"> to the members of the organization.</w:t>
      </w:r>
    </w:p>
    <w:p w14:paraId="1FB53CBA" w14:textId="41A5833C" w:rsidR="00554165" w:rsidRPr="00554165" w:rsidRDefault="00554165" w:rsidP="00DC3DF4">
      <w:r>
        <w:t>Section 3: The advisor will</w:t>
      </w:r>
      <w:r w:rsidR="00CC0BA5">
        <w:t xml:space="preserve"> be</w:t>
      </w:r>
      <w:r>
        <w:t xml:space="preserve"> selected by the group and must be a faculty member in the AMCS department. The advisor will remain the same unless the advisor does not </w:t>
      </w:r>
      <w:r w:rsidR="00343164">
        <w:t>fulfill his/her duties.</w:t>
      </w:r>
      <w:bookmarkStart w:id="2" w:name="_GoBack"/>
      <w:bookmarkEnd w:id="2"/>
    </w:p>
    <w:p w14:paraId="06E76844" w14:textId="77777777" w:rsidR="00DC3DF4" w:rsidRPr="00DC3DF4" w:rsidRDefault="00DC3DF4" w:rsidP="00DC3DF4">
      <w:r w:rsidRPr="00DC3DF4">
        <w:t>ART</w:t>
      </w:r>
      <w:r w:rsidR="00554165">
        <w:t xml:space="preserve">ICLE </w:t>
      </w:r>
      <w:r w:rsidRPr="00DC3DF4">
        <w:t>V</w:t>
      </w:r>
      <w:r w:rsidR="00554165">
        <w:t>I</w:t>
      </w:r>
      <w:r w:rsidRPr="00DC3DF4">
        <w:t xml:space="preserve">: </w:t>
      </w:r>
      <w:r w:rsidRPr="00DC3DF4">
        <w:rPr>
          <w:u w:val="single"/>
        </w:rPr>
        <w:t>OPERATING PROCEDURES</w:t>
      </w:r>
    </w:p>
    <w:p w14:paraId="7697B11F" w14:textId="77777777" w:rsidR="002A7386" w:rsidRDefault="00DC3DF4" w:rsidP="00DC3DF4">
      <w:r w:rsidRPr="00DC3DF4">
        <w:t xml:space="preserve">Section 1. </w:t>
      </w:r>
      <w:r w:rsidR="002A7386">
        <w:t>Meetings will be held biweekly at 5:45pm on Tuesday unless otherwise notified.</w:t>
      </w:r>
    </w:p>
    <w:p w14:paraId="3472E9D9" w14:textId="77777777" w:rsidR="00DC3DF4" w:rsidRPr="00DC3DF4" w:rsidRDefault="00DC3DF4" w:rsidP="00DC3DF4">
      <w:r w:rsidRPr="00DC3DF4">
        <w:t>Section 2.</w:t>
      </w:r>
      <w:r w:rsidR="002A7386">
        <w:t xml:space="preserve"> No specific meeting style is used.</w:t>
      </w:r>
      <w:r w:rsidRPr="00DC3DF4">
        <w:t xml:space="preserve"> </w:t>
      </w:r>
    </w:p>
    <w:p w14:paraId="3781FFC7" w14:textId="77777777" w:rsidR="00DC3DF4" w:rsidRPr="00DC3DF4" w:rsidRDefault="00554165" w:rsidP="00DC3DF4">
      <w:r>
        <w:t>ARTICLE VII</w:t>
      </w:r>
      <w:r w:rsidR="00DC3DF4" w:rsidRPr="00DC3DF4">
        <w:t xml:space="preserve">: </w:t>
      </w:r>
      <w:r w:rsidR="00DC3DF4" w:rsidRPr="00DC3DF4">
        <w:rPr>
          <w:u w:val="single"/>
        </w:rPr>
        <w:t>AMENDMENTS</w:t>
      </w:r>
    </w:p>
    <w:p w14:paraId="113E35E2" w14:textId="77777777" w:rsidR="00DC3DF4" w:rsidRPr="00DC3DF4" w:rsidRDefault="00DC3DF4" w:rsidP="00DC3DF4">
      <w:r w:rsidRPr="00DC3DF4">
        <w:t xml:space="preserve">Section 1. </w:t>
      </w:r>
      <w:r w:rsidR="002A7386">
        <w:t>Amendments must be stated by an executive member.</w:t>
      </w:r>
      <w:r w:rsidRPr="00DC3DF4">
        <w:t xml:space="preserve"> </w:t>
      </w:r>
    </w:p>
    <w:p w14:paraId="1AA5E89C" w14:textId="77777777" w:rsidR="00DC3DF4" w:rsidRPr="00DC3DF4" w:rsidRDefault="00DC3DF4" w:rsidP="00DC3DF4">
      <w:r w:rsidRPr="00DC3DF4">
        <w:t xml:space="preserve">Section 2. </w:t>
      </w:r>
      <w:r w:rsidR="002A7386">
        <w:t>Amendments can be made by the decision of the executive board.</w:t>
      </w:r>
      <w:r w:rsidRPr="00DC3DF4">
        <w:t xml:space="preserve"> </w:t>
      </w:r>
    </w:p>
    <w:p w14:paraId="69D9636A" w14:textId="77777777" w:rsidR="009D4DC5" w:rsidRDefault="00DC3DF4" w:rsidP="00DC3DF4">
      <w:r w:rsidRPr="00DC3DF4">
        <w:t>Section 3.</w:t>
      </w:r>
      <w:r w:rsidR="002A7386">
        <w:t xml:space="preserve"> Amendments can get approved by the executive board.</w:t>
      </w:r>
      <w:r w:rsidRPr="00DC3DF4">
        <w:t xml:space="preserve"> </w:t>
      </w:r>
    </w:p>
    <w:sectPr w:rsidR="009D4DC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SA Organizational Affairs" w:date="2014-09-25T10:21:00Z" w:initials="SOA">
    <w:p w14:paraId="6786B6F0" w14:textId="77777777" w:rsidR="00D37EC8" w:rsidRDefault="00D37EC8">
      <w:pPr>
        <w:pStyle w:val="CommentText"/>
      </w:pPr>
      <w:r>
        <w:rPr>
          <w:rStyle w:val="CommentReference"/>
        </w:rPr>
        <w:annotationRef/>
      </w:r>
      <w:r>
        <w:t>Reference constitution template</w:t>
      </w:r>
    </w:p>
  </w:comment>
  <w:comment w:id="1" w:author="Student" w:date="2015-09-09T16:41:00Z" w:initials="S">
    <w:p w14:paraId="2819523A" w14:textId="6E743E47" w:rsidR="00D95F2E" w:rsidRDefault="00D95F2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86B6F0" w15:done="0"/>
  <w15:commentEx w15:paraId="2819523A" w15:paraIdParent="6786B6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86B6F0" w16cid:durableId="1D640976"/>
  <w16cid:commentId w16cid:paraId="2819523A" w16cid:durableId="1D6409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F4"/>
    <w:rsid w:val="0004631F"/>
    <w:rsid w:val="000D1D3E"/>
    <w:rsid w:val="001033D0"/>
    <w:rsid w:val="001915A6"/>
    <w:rsid w:val="001C574D"/>
    <w:rsid w:val="002A7386"/>
    <w:rsid w:val="00310EA2"/>
    <w:rsid w:val="00343164"/>
    <w:rsid w:val="00554165"/>
    <w:rsid w:val="00652D9F"/>
    <w:rsid w:val="00724BB3"/>
    <w:rsid w:val="00890A4B"/>
    <w:rsid w:val="00A66074"/>
    <w:rsid w:val="00CC0BA5"/>
    <w:rsid w:val="00CD5DDD"/>
    <w:rsid w:val="00D37EC8"/>
    <w:rsid w:val="00D95F2E"/>
    <w:rsid w:val="00DC3DF4"/>
    <w:rsid w:val="00E57138"/>
    <w:rsid w:val="00EA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5D59"/>
  <w15:docId w15:val="{4227FB18-3100-4624-8B41-6D134EED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7EC8"/>
    <w:rPr>
      <w:sz w:val="16"/>
      <w:szCs w:val="16"/>
    </w:rPr>
  </w:style>
  <w:style w:type="paragraph" w:styleId="CommentText">
    <w:name w:val="annotation text"/>
    <w:basedOn w:val="Normal"/>
    <w:link w:val="CommentTextChar"/>
    <w:uiPriority w:val="99"/>
    <w:semiHidden/>
    <w:unhideWhenUsed/>
    <w:rsid w:val="00D37EC8"/>
    <w:rPr>
      <w:sz w:val="20"/>
      <w:szCs w:val="20"/>
    </w:rPr>
  </w:style>
  <w:style w:type="character" w:customStyle="1" w:styleId="CommentTextChar">
    <w:name w:val="Comment Text Char"/>
    <w:basedOn w:val="DefaultParagraphFont"/>
    <w:link w:val="CommentText"/>
    <w:uiPriority w:val="99"/>
    <w:semiHidden/>
    <w:rsid w:val="00D37EC8"/>
    <w:rPr>
      <w:sz w:val="20"/>
      <w:szCs w:val="20"/>
    </w:rPr>
  </w:style>
  <w:style w:type="paragraph" w:styleId="CommentSubject">
    <w:name w:val="annotation subject"/>
    <w:basedOn w:val="CommentText"/>
    <w:next w:val="CommentText"/>
    <w:link w:val="CommentSubjectChar"/>
    <w:uiPriority w:val="99"/>
    <w:semiHidden/>
    <w:unhideWhenUsed/>
    <w:rsid w:val="00D37EC8"/>
    <w:rPr>
      <w:b/>
      <w:bCs/>
    </w:rPr>
  </w:style>
  <w:style w:type="character" w:customStyle="1" w:styleId="CommentSubjectChar">
    <w:name w:val="Comment Subject Char"/>
    <w:basedOn w:val="CommentTextChar"/>
    <w:link w:val="CommentSubject"/>
    <w:uiPriority w:val="99"/>
    <w:semiHidden/>
    <w:rsid w:val="00D37EC8"/>
    <w:rPr>
      <w:b/>
      <w:bCs/>
      <w:sz w:val="20"/>
      <w:szCs w:val="20"/>
    </w:rPr>
  </w:style>
  <w:style w:type="paragraph" w:styleId="BalloonText">
    <w:name w:val="Balloon Text"/>
    <w:basedOn w:val="Normal"/>
    <w:link w:val="BalloonTextChar"/>
    <w:uiPriority w:val="99"/>
    <w:semiHidden/>
    <w:unhideWhenUsed/>
    <w:rsid w:val="00D37E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McClay, Megan</cp:lastModifiedBy>
  <cp:revision>2</cp:revision>
  <dcterms:created xsi:type="dcterms:W3CDTF">2017-09-14T00:48:00Z</dcterms:created>
  <dcterms:modified xsi:type="dcterms:W3CDTF">2017-09-14T00:48:00Z</dcterms:modified>
</cp:coreProperties>
</file>